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CD77" w14:textId="77777777" w:rsidR="00FC0758" w:rsidRPr="00641081" w:rsidRDefault="00FC0758" w:rsidP="00FC07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2256FEB6" w14:textId="77777777" w:rsidR="00FC0758" w:rsidRPr="00641081" w:rsidRDefault="00FC0758" w:rsidP="00FC07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E765399" w14:textId="77777777" w:rsidR="00FC0758" w:rsidRPr="00641081" w:rsidRDefault="00FC0758" w:rsidP="00FC075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1C72105E" w14:textId="77777777" w:rsidR="00FC0758" w:rsidRPr="00641081" w:rsidRDefault="00FC0758" w:rsidP="00FC0758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5EEA9C52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697BDC24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4FB92F90" w14:textId="77777777" w:rsidR="00FC0758" w:rsidRPr="00E0028C" w:rsidRDefault="00FC0758" w:rsidP="00FC0758">
      <w:pPr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E0028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JULIO </w:t>
      </w:r>
      <w:r w:rsidRPr="00E0028C">
        <w:rPr>
          <w:rFonts w:asciiTheme="minorHAnsi" w:eastAsia="Calibri" w:hAnsiTheme="minorHAnsi" w:cstheme="minorHAnsi"/>
          <w:b/>
          <w:sz w:val="22"/>
          <w:szCs w:val="22"/>
        </w:rPr>
        <w:t>HERNÁN</w:t>
      </w:r>
      <w:r w:rsidRPr="00E0028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TORRES MARTINEZ</w:t>
      </w:r>
    </w:p>
    <w:p w14:paraId="0E628307" w14:textId="77777777" w:rsidR="00FC0758" w:rsidRPr="00E0028C" w:rsidRDefault="00FC0758" w:rsidP="00FC0758">
      <w:pPr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0028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Representante Legal</w:t>
      </w:r>
    </w:p>
    <w:p w14:paraId="7449639B" w14:textId="77777777" w:rsidR="00FC0758" w:rsidRPr="00E0028C" w:rsidRDefault="00FC0758" w:rsidP="00FC0758">
      <w:pPr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0028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CORPORACIÓN COLOMBIA AGROPECUARIA</w:t>
      </w:r>
    </w:p>
    <w:p w14:paraId="3E7F16C3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2C990E95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06D13882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2371868E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5543B952" w14:textId="77777777" w:rsidR="00FC0758" w:rsidRPr="00641081" w:rsidRDefault="00FC0758" w:rsidP="00FC0758">
      <w:pPr>
        <w:ind w:right="48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>Los abajo firmantes tenemos el placer de dirigirnos a ustedes para ofrecer a</w:t>
      </w:r>
      <w:r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9E52EF">
        <w:rPr>
          <w:rFonts w:asciiTheme="minorHAnsi" w:eastAsia="MS Mincho" w:hAnsiTheme="minorHAnsi" w:cstheme="minorHAnsi"/>
          <w:b/>
          <w:snapToGrid w:val="0"/>
          <w:sz w:val="20"/>
        </w:rPr>
        <w:t>CORPORACIÓN COLOMBIA AGROPECUARIA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2229606C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</w:p>
    <w:p w14:paraId="2864DCB6" w14:textId="77777777" w:rsidR="00FC0758" w:rsidRPr="00641081" w:rsidRDefault="00FC0758" w:rsidP="00FC0758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407404EA" w14:textId="77777777" w:rsidR="00FC0758" w:rsidRPr="00641081" w:rsidRDefault="00FC0758" w:rsidP="00FC0758">
      <w:pPr>
        <w:jc w:val="both"/>
        <w:rPr>
          <w:rFonts w:asciiTheme="minorHAnsi" w:hAnsiTheme="minorHAnsi" w:cstheme="minorHAnsi"/>
          <w:sz w:val="20"/>
        </w:rPr>
      </w:pPr>
    </w:p>
    <w:p w14:paraId="3DED53D5" w14:textId="77777777" w:rsidR="00FC0758" w:rsidRPr="00641081" w:rsidRDefault="00FC0758" w:rsidP="00FC0758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54B5EF84" w14:textId="77777777" w:rsidR="00FC0758" w:rsidRPr="00641081" w:rsidRDefault="00FC0758" w:rsidP="00FC0758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62B26C53" w14:textId="77777777" w:rsidR="00FC0758" w:rsidRPr="00641081" w:rsidRDefault="00FC0758" w:rsidP="00FC0758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71F29007" w14:textId="77777777" w:rsidR="00FC0758" w:rsidRPr="00641081" w:rsidRDefault="00FC0758" w:rsidP="00FC0758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018C619F" w14:textId="77777777" w:rsidR="00FC0758" w:rsidRPr="00641081" w:rsidRDefault="00FC0758" w:rsidP="00FC0758">
      <w:pPr>
        <w:pStyle w:val="Prrafodelista"/>
        <w:numPr>
          <w:ilvl w:val="0"/>
          <w:numId w:val="1"/>
        </w:numPr>
        <w:rPr>
          <w:rFonts w:asciiTheme="minorHAnsi" w:eastAsia="MS Mincho" w:hAnsiTheme="minorHAnsi" w:cstheme="minorHAnsi"/>
          <w:i/>
          <w:snapToGrid w:val="0"/>
          <w:color w:val="FF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indicar claramente el número y nombre del (los) bloque (s) de su interés].</w:t>
      </w:r>
    </w:p>
    <w:p w14:paraId="0189B4A8" w14:textId="77777777" w:rsidR="00FC0758" w:rsidRPr="00641081" w:rsidRDefault="00FC0758" w:rsidP="00FC075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0"/>
        </w:rPr>
      </w:pPr>
      <w:r w:rsidRPr="00641081">
        <w:rPr>
          <w:rFonts w:asciiTheme="minorHAnsi" w:hAnsiTheme="minorHAnsi" w:cstheme="minorHAnsi"/>
          <w:color w:val="000000"/>
          <w:sz w:val="20"/>
        </w:rPr>
        <w:t xml:space="preserve"> Que el número total de folios que conforman la propuesta original es de____</w:t>
      </w:r>
      <w:proofErr w:type="gramStart"/>
      <w:r w:rsidRPr="00641081">
        <w:rPr>
          <w:rFonts w:asciiTheme="minorHAnsi" w:hAnsiTheme="minorHAnsi" w:cstheme="minorHAnsi"/>
          <w:color w:val="000000"/>
          <w:sz w:val="20"/>
        </w:rPr>
        <w:t>_</w:t>
      </w:r>
      <w:r w:rsidRPr="00641081">
        <w:rPr>
          <w:rFonts w:asciiTheme="minorHAnsi" w:hAnsiTheme="minorHAnsi" w:cstheme="minorHAnsi"/>
          <w:i/>
          <w:color w:val="FF0000"/>
          <w:sz w:val="20"/>
        </w:rPr>
        <w:t>[</w:t>
      </w:r>
      <w:proofErr w:type="gramEnd"/>
      <w:r w:rsidRPr="00641081">
        <w:rPr>
          <w:rFonts w:asciiTheme="minorHAnsi" w:hAnsiTheme="minorHAnsi" w:cstheme="minorHAnsi"/>
          <w:i/>
          <w:color w:val="FF0000"/>
          <w:sz w:val="20"/>
        </w:rPr>
        <w:t>foliar de manera continua la oferta técnica y financiera, aunque estas se encuentren en sobres separados].</w:t>
      </w:r>
    </w:p>
    <w:p w14:paraId="1AE444BC" w14:textId="77777777" w:rsidR="00FC0758" w:rsidRPr="00641081" w:rsidRDefault="00FC0758" w:rsidP="00FC0758">
      <w:pPr>
        <w:jc w:val="both"/>
        <w:rPr>
          <w:rFonts w:asciiTheme="minorHAnsi" w:hAnsiTheme="minorHAnsi" w:cstheme="minorHAnsi"/>
          <w:sz w:val="20"/>
        </w:rPr>
      </w:pPr>
    </w:p>
    <w:p w14:paraId="422DAC03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</w:t>
      </w:r>
      <w:r w:rsidRPr="00020BE8">
        <w:rPr>
          <w:rFonts w:asciiTheme="minorHAnsi" w:hAnsiTheme="minorHAnsi" w:cstheme="minorHAnsi"/>
          <w:sz w:val="20"/>
        </w:rPr>
        <w:t xml:space="preserve">responsabilidades que se requieren de nosotros en esta IaL, así como los Términos y Condiciones Generales de Contratación de </w:t>
      </w:r>
      <w:r w:rsidRPr="009E52EF">
        <w:rPr>
          <w:rFonts w:asciiTheme="minorHAnsi" w:hAnsiTheme="minorHAnsi" w:cstheme="minorHAnsi"/>
          <w:b/>
          <w:sz w:val="20"/>
        </w:rPr>
        <w:t>CORPORACIÓN COLOMBIA AGROPECUARIA</w:t>
      </w:r>
      <w:r w:rsidRPr="00020BE8">
        <w:rPr>
          <w:rFonts w:asciiTheme="minorHAnsi" w:hAnsiTheme="minorHAnsi" w:cstheme="minorHAnsi"/>
          <w:sz w:val="20"/>
        </w:rPr>
        <w:t>.</w:t>
      </w:r>
    </w:p>
    <w:p w14:paraId="6D2CB3C2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</w:p>
    <w:p w14:paraId="66F918B4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7D359BB6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</w:p>
    <w:p w14:paraId="0CA38BA8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79316D4A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</w:p>
    <w:p w14:paraId="783AB819" w14:textId="77777777" w:rsidR="00FC0758" w:rsidRPr="00641081" w:rsidRDefault="00FC0758" w:rsidP="00FC0758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Estamos plenamente conscientes y reconocemos que </w:t>
      </w:r>
      <w:r w:rsidRPr="009E52EF">
        <w:rPr>
          <w:rFonts w:asciiTheme="minorHAnsi" w:eastAsia="MS Mincho" w:hAnsiTheme="minorHAnsi" w:cstheme="minorHAnsi"/>
          <w:snapToGrid w:val="0"/>
          <w:sz w:val="20"/>
        </w:rPr>
        <w:t>CORPORACIÓN COLOMBIA AGROPECUARIA</w:t>
      </w:r>
      <w:r w:rsidRPr="00020BE8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>no tiene la obligación de aceptar esta oferta, que nos corresponde a nosotros asumir todos los costos relacionados con su preparación y presentación, y que en ningún caso será</w:t>
      </w:r>
      <w:r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9E52EF">
        <w:rPr>
          <w:rFonts w:asciiTheme="minorHAnsi" w:eastAsia="MS Mincho" w:hAnsiTheme="minorHAnsi" w:cstheme="minorHAnsi"/>
          <w:b/>
          <w:snapToGrid w:val="0"/>
          <w:sz w:val="20"/>
        </w:rPr>
        <w:t>CORPORACIÓN COLOMBIA AGROPECUARIA</w:t>
      </w:r>
      <w:r w:rsidRPr="009E52EF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7FB59FF9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75C70E43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707B1573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3CF2D962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B8A6123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6BD6212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A6804A8" w14:textId="77777777" w:rsidR="00FC0758" w:rsidRPr="00641081" w:rsidRDefault="00FC0758" w:rsidP="00FC0758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387A31C" w14:textId="77777777" w:rsidR="00FC0758" w:rsidRPr="00641081" w:rsidRDefault="00FC0758" w:rsidP="00FC0758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0589293D" w14:textId="77777777" w:rsidR="00FC0758" w:rsidRPr="00641081" w:rsidRDefault="00FC0758" w:rsidP="00FC0758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79FFC83F" w14:textId="77777777" w:rsidR="00FC0758" w:rsidRPr="00641081" w:rsidRDefault="00FC0758" w:rsidP="00FC0758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4B216D7" w14:textId="77777777" w:rsidR="00FC0758" w:rsidRPr="00641081" w:rsidRDefault="00FC0758" w:rsidP="00FC0758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1F231CFC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211BB216" w14:textId="77777777" w:rsidR="00FC0758" w:rsidRPr="00641081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4 – INFORMACIÓN DEL PROPONENTE</w:t>
      </w:r>
    </w:p>
    <w:p w14:paraId="3E8BB4DC" w14:textId="77777777" w:rsidR="00FC0758" w:rsidRPr="00641081" w:rsidRDefault="00FC0758" w:rsidP="00FC0758">
      <w:pPr>
        <w:rPr>
          <w:rFonts w:asciiTheme="minorHAnsi" w:eastAsia="MS Mincho" w:hAnsiTheme="minorHAnsi" w:cstheme="minorHAnsi"/>
          <w:b/>
          <w:sz w:val="20"/>
        </w:rPr>
      </w:pPr>
    </w:p>
    <w:p w14:paraId="10A61E9C" w14:textId="77777777" w:rsidR="00FC0758" w:rsidRPr="00641081" w:rsidRDefault="00FC0758" w:rsidP="00FC0758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4FF11379" w14:textId="77777777" w:rsidR="00FC0758" w:rsidRPr="00641081" w:rsidRDefault="00FC0758" w:rsidP="00FC0758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IaL N°: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6E84E9C3" w14:textId="77777777" w:rsidR="00FC0758" w:rsidRPr="00641081" w:rsidRDefault="00FC0758" w:rsidP="00FC0758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7C08D1C0" w14:textId="77777777" w:rsidR="00FC0758" w:rsidRPr="00641081" w:rsidRDefault="00FC0758" w:rsidP="00FC0758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FC0758" w:rsidRPr="00641081" w14:paraId="00D50C64" w14:textId="77777777" w:rsidTr="00057D94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7963B2F3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FC0758" w:rsidRPr="00641081" w14:paraId="7653A420" w14:textId="77777777" w:rsidTr="00057D94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08491267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FC0758" w:rsidRPr="00641081" w14:paraId="179234BB" w14:textId="77777777" w:rsidTr="00057D94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01CC5980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FC0758" w:rsidRPr="00641081" w14:paraId="447DF772" w14:textId="77777777" w:rsidTr="00057D94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5EFDAA5F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FC0758" w:rsidRPr="00641081" w14:paraId="16BC5628" w14:textId="77777777" w:rsidTr="00057D94">
        <w:trPr>
          <w:cantSplit/>
          <w:trHeight w:val="1425"/>
        </w:trPr>
        <w:tc>
          <w:tcPr>
            <w:tcW w:w="5000" w:type="pct"/>
          </w:tcPr>
          <w:p w14:paraId="2F8AB0B3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76A98629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608CC981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141B4863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5B4AE5E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2F923307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FC0758" w:rsidRPr="00641081" w14:paraId="49618EB7" w14:textId="77777777" w:rsidTr="00057D94">
        <w:trPr>
          <w:cantSplit/>
          <w:trHeight w:val="227"/>
        </w:trPr>
        <w:tc>
          <w:tcPr>
            <w:tcW w:w="5000" w:type="pct"/>
          </w:tcPr>
          <w:p w14:paraId="5242025D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FC0758" w:rsidRPr="00641081" w14:paraId="06A73D52" w14:textId="77777777" w:rsidTr="00057D94">
        <w:trPr>
          <w:cantSplit/>
          <w:trHeight w:val="118"/>
        </w:trPr>
        <w:tc>
          <w:tcPr>
            <w:tcW w:w="5000" w:type="pct"/>
            <w:vAlign w:val="bottom"/>
          </w:tcPr>
          <w:p w14:paraId="3EACCFA8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FC0758" w:rsidRPr="00641081" w14:paraId="5DE2A6EF" w14:textId="77777777" w:rsidTr="00057D94">
        <w:trPr>
          <w:cantSplit/>
          <w:trHeight w:val="149"/>
        </w:trPr>
        <w:tc>
          <w:tcPr>
            <w:tcW w:w="5000" w:type="pct"/>
            <w:vAlign w:val="bottom"/>
          </w:tcPr>
          <w:p w14:paraId="58E82BBC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FC0758" w:rsidRPr="00641081" w14:paraId="1B69F9BC" w14:textId="77777777" w:rsidTr="00057D9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B2AFE48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FC0758" w:rsidRPr="00641081" w14:paraId="13C26622" w14:textId="77777777" w:rsidTr="00057D94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9E5226" w14:textId="77777777" w:rsidR="00FC0758" w:rsidRPr="00641081" w:rsidRDefault="00FC0758" w:rsidP="00057D94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FC0758" w:rsidRPr="00641081" w14:paraId="36429C5F" w14:textId="77777777" w:rsidTr="00057D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3D4D02A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FC0758" w:rsidRPr="00641081" w14:paraId="5EC58D47" w14:textId="77777777" w:rsidTr="00057D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45"/>
              <w:gridCol w:w="2989"/>
              <w:gridCol w:w="3768"/>
            </w:tblGrid>
            <w:tr w:rsidR="00FC0758" w:rsidRPr="00641081" w14:paraId="3FF19757" w14:textId="77777777" w:rsidTr="00057D94">
              <w:trPr>
                <w:trHeight w:val="292"/>
              </w:trPr>
              <w:tc>
                <w:tcPr>
                  <w:tcW w:w="1072" w:type="pct"/>
                </w:tcPr>
                <w:p w14:paraId="3475BC6F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23CAB296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3231EA2D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FC0758" w:rsidRPr="00641081" w14:paraId="6BBC87DC" w14:textId="77777777" w:rsidTr="00057D94">
              <w:trPr>
                <w:trHeight w:val="204"/>
              </w:trPr>
              <w:tc>
                <w:tcPr>
                  <w:tcW w:w="1072" w:type="pct"/>
                </w:tcPr>
                <w:p w14:paraId="3247BA06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4B854B8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E96D6D5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FC0758" w:rsidRPr="00641081" w14:paraId="4BFB204B" w14:textId="77777777" w:rsidTr="00057D94">
              <w:trPr>
                <w:trHeight w:val="204"/>
              </w:trPr>
              <w:tc>
                <w:tcPr>
                  <w:tcW w:w="1072" w:type="pct"/>
                </w:tcPr>
                <w:p w14:paraId="3AB504FF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D8D9110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B02F844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FC0758" w:rsidRPr="00641081" w14:paraId="0B4B120F" w14:textId="77777777" w:rsidTr="00057D94">
              <w:trPr>
                <w:trHeight w:val="192"/>
              </w:trPr>
              <w:tc>
                <w:tcPr>
                  <w:tcW w:w="1072" w:type="pct"/>
                </w:tcPr>
                <w:p w14:paraId="7C12C40B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76F7E24A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1EB11A4F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5A007641" w14:textId="77777777" w:rsidR="00FC0758" w:rsidRPr="00641081" w:rsidRDefault="00FC0758" w:rsidP="00057D94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FC0758" w:rsidRPr="00641081" w14:paraId="4B32C758" w14:textId="77777777" w:rsidTr="00057D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BC9CBAF" w14:textId="77777777" w:rsidR="00FC0758" w:rsidRPr="00641081" w:rsidRDefault="00FC0758" w:rsidP="00057D94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797F22E" w14:textId="77777777" w:rsidR="00FC0758" w:rsidRPr="00641081" w:rsidRDefault="00FC0758" w:rsidP="00057D94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FC0758" w:rsidRPr="00641081" w14:paraId="04C6235F" w14:textId="77777777" w:rsidTr="00057D94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61665BD" w14:textId="77777777" w:rsidR="00FC0758" w:rsidRPr="00641081" w:rsidRDefault="00FC0758" w:rsidP="00057D94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5449FDA4" w14:textId="77777777" w:rsidR="00FC0758" w:rsidRPr="00641081" w:rsidRDefault="00FC0758" w:rsidP="00057D94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359471B1" w14:textId="77777777" w:rsidR="00FC0758" w:rsidRPr="00641081" w:rsidRDefault="00FC0758" w:rsidP="00FC075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ACTIVO CORRIENTE:</w:t>
            </w:r>
          </w:p>
          <w:p w14:paraId="1ADA6979" w14:textId="77777777" w:rsidR="00FC0758" w:rsidRPr="00641081" w:rsidRDefault="00FC0758" w:rsidP="00FC075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ACTIVO TOTAL:</w:t>
            </w:r>
          </w:p>
          <w:p w14:paraId="480CF616" w14:textId="77777777" w:rsidR="00FC0758" w:rsidRPr="00641081" w:rsidRDefault="00FC0758" w:rsidP="00FC075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PASIVO CORRIENTE:</w:t>
            </w:r>
          </w:p>
          <w:p w14:paraId="34498D7F" w14:textId="77777777" w:rsidR="00FC0758" w:rsidRPr="00641081" w:rsidRDefault="00FC0758" w:rsidP="00FC0758">
            <w:pPr>
              <w:pStyle w:val="Prrafodelista"/>
              <w:numPr>
                <w:ilvl w:val="0"/>
                <w:numId w:val="2"/>
              </w:numPr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PASIVO TOTAL:</w:t>
            </w:r>
          </w:p>
        </w:tc>
      </w:tr>
    </w:tbl>
    <w:p w14:paraId="4047AC02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189EA0EB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18902932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</w:p>
    <w:p w14:paraId="6D892420" w14:textId="77777777" w:rsidR="00FC0758" w:rsidRPr="00641081" w:rsidRDefault="00FC0758" w:rsidP="00FC0758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13BCBF9" w14:textId="77777777" w:rsidR="00FC0758" w:rsidRPr="00641081" w:rsidRDefault="00FC0758" w:rsidP="00FC0758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2E0CDC1C" w14:textId="77777777" w:rsidR="00FC0758" w:rsidRPr="00641081" w:rsidRDefault="00FC0758" w:rsidP="00FC0758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3E64F10B" w14:textId="77777777" w:rsidR="00FC0758" w:rsidRPr="00D64890" w:rsidRDefault="00FC0758" w:rsidP="00FC0758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p w14:paraId="7E313515" w14:textId="77777777" w:rsidR="00FC0758" w:rsidRPr="00641081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40CE670E" w14:textId="77777777" w:rsidR="00FC0758" w:rsidRPr="00641081" w:rsidRDefault="00FC0758" w:rsidP="00FC0758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6573"/>
      </w:tblGrid>
      <w:tr w:rsidR="00FC0758" w:rsidRPr="00641081" w14:paraId="46928886" w14:textId="77777777" w:rsidTr="00057D9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46AD0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FC0758" w:rsidRPr="00641081" w14:paraId="3902D429" w14:textId="77777777" w:rsidTr="00057D9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C6A25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6BD11C1A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50300BA7" w14:textId="77777777" w:rsidR="00FC0758" w:rsidRPr="00641081" w:rsidRDefault="00FC0758" w:rsidP="00FC075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u w:val="single"/>
              </w:rPr>
              <w:t>Experiencia del proponente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Proporcionen la información de los contratos que acredita como experiencia </w:t>
            </w: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para cada bloque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5E3BE965" w14:textId="77777777" w:rsidR="00FC0758" w:rsidRPr="00641081" w:rsidRDefault="00FC0758" w:rsidP="00057D94">
            <w:pPr>
              <w:pStyle w:val="Prrafodelista"/>
              <w:ind w:left="284"/>
              <w:rPr>
                <w:rFonts w:asciiTheme="minorHAnsi" w:hAnsiTheme="minorHAnsi" w:cstheme="minorHAnsi"/>
                <w:sz w:val="20"/>
              </w:rPr>
            </w:pPr>
          </w:p>
          <w:p w14:paraId="3B75BED4" w14:textId="77777777" w:rsidR="00FC0758" w:rsidRPr="00641081" w:rsidRDefault="00FC0758" w:rsidP="00057D9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FC0758" w:rsidRPr="00641081" w14:paraId="29F33C97" w14:textId="77777777" w:rsidTr="00057D9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69D83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583E7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2289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D815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57047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114AE" w14:textId="77777777" w:rsidR="00FC0758" w:rsidRPr="00641081" w:rsidRDefault="00FC0758" w:rsidP="00057D94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FC0758" w:rsidRPr="00641081" w14:paraId="3FCD9241" w14:textId="77777777" w:rsidTr="00057D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83D7A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B5C3F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9828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00403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69F06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F86A7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</w:tr>
            <w:tr w:rsidR="00FC0758" w:rsidRPr="00641081" w14:paraId="40D6C23A" w14:textId="77777777" w:rsidTr="00057D9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09C6F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E197B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43E47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60547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56CAD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1AAB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</w:tr>
            <w:tr w:rsidR="00FC0758" w:rsidRPr="00641081" w14:paraId="0E47346C" w14:textId="77777777" w:rsidTr="00057D9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5F614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E09EC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F8676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65401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17CDD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FDD3C" w14:textId="77777777" w:rsidR="00FC0758" w:rsidRPr="00641081" w:rsidRDefault="00FC0758" w:rsidP="00057D94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22195F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>Diligencie en este espacio</w:t>
                  </w:r>
                  <w:r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16"/>
                      <w:szCs w:val="16"/>
                      <w:lang w:val="es-ES"/>
                    </w:rPr>
                    <w:t xml:space="preserve"> según información del soporte que adjunte</w:t>
                  </w:r>
                </w:p>
              </w:tc>
            </w:tr>
          </w:tbl>
          <w:p w14:paraId="5CB2BCD1" w14:textId="77777777" w:rsidR="00FC0758" w:rsidRPr="00641081" w:rsidRDefault="00FC0758" w:rsidP="00057D94">
            <w:pPr>
              <w:rPr>
                <w:rFonts w:asciiTheme="minorHAnsi" w:hAnsiTheme="minorHAnsi" w:cstheme="minorHAnsi"/>
                <w:sz w:val="20"/>
              </w:rPr>
            </w:pPr>
          </w:p>
          <w:p w14:paraId="500296DC" w14:textId="77777777" w:rsidR="00FC0758" w:rsidRPr="00641081" w:rsidRDefault="00FC0758" w:rsidP="00057D94">
            <w:pPr>
              <w:rPr>
                <w:rFonts w:asciiTheme="minorHAnsi" w:hAnsiTheme="minorHAnsi" w:cstheme="minorHAnsi"/>
                <w:sz w:val="20"/>
              </w:rPr>
            </w:pPr>
          </w:p>
          <w:p w14:paraId="0E625635" w14:textId="77777777" w:rsidR="00FC0758" w:rsidRDefault="00FC0758" w:rsidP="00057D9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6D91F263" w14:textId="77777777" w:rsidR="00FC0758" w:rsidRPr="00641081" w:rsidRDefault="00FC0758" w:rsidP="00057D9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30CB694" w14:textId="77777777" w:rsidR="00FC0758" w:rsidRDefault="00FC0758" w:rsidP="00057D94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69C513EB" w14:textId="77777777" w:rsidR="00FC0758" w:rsidRPr="00641081" w:rsidRDefault="00FC0758" w:rsidP="00057D94">
            <w:pPr>
              <w:rPr>
                <w:rFonts w:asciiTheme="minorHAnsi" w:hAnsiTheme="minorHAnsi" w:cstheme="minorHAnsi"/>
                <w:sz w:val="20"/>
              </w:rPr>
            </w:pPr>
          </w:p>
          <w:p w14:paraId="489A1B80" w14:textId="77777777" w:rsidR="00FC0758" w:rsidRPr="00641081" w:rsidRDefault="00FC0758" w:rsidP="00FC075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</w:rPr>
              <w:t>Certificación expedida por el cliente y copia del Contrato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u orden compra 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</w:rPr>
              <w:t>ó</w:t>
            </w:r>
          </w:p>
          <w:p w14:paraId="5B1DE460" w14:textId="77777777" w:rsidR="00FC0758" w:rsidRPr="00220D86" w:rsidRDefault="00FC0758" w:rsidP="00FC075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</w:rPr>
              <w:t>Acta de Liquidación y copia del contrato</w:t>
            </w:r>
            <w:r>
              <w:rPr>
                <w:rFonts w:asciiTheme="minorHAnsi" w:hAnsiTheme="minorHAnsi" w:cstheme="minorHAnsi"/>
                <w:snapToGrid w:val="0"/>
                <w:sz w:val="20"/>
              </w:rPr>
              <w:t xml:space="preserve"> u orden compra</w:t>
            </w:r>
            <w:r w:rsidRPr="00641081">
              <w:rPr>
                <w:rFonts w:asciiTheme="minorHAnsi" w:hAnsiTheme="minorHAnsi" w:cstheme="minorHAnsi"/>
                <w:snapToGrid w:val="0"/>
                <w:sz w:val="20"/>
              </w:rPr>
              <w:t xml:space="preserve">. </w:t>
            </w:r>
            <w:r w:rsidRPr="00DD4EF3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</w:t>
            </w:r>
          </w:p>
          <w:p w14:paraId="24CF1FC7" w14:textId="77777777" w:rsidR="00FC0758" w:rsidRPr="004619E9" w:rsidRDefault="00FC0758" w:rsidP="00FC0758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Si se acredita contratos entre privados estos deben estar acompañados de la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correspondiente factura electrónica. </w:t>
            </w:r>
          </w:p>
        </w:tc>
      </w:tr>
      <w:tr w:rsidR="00FC0758" w:rsidRPr="00641081" w14:paraId="45077FEE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91EB95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bookmarkStart w:id="1" w:name="_Hlk179023168"/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 xml:space="preserve">PARTE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–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 xml:space="preserve">ÁMBITO DEL SUMINISTRO 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</w:p>
        </w:tc>
      </w:tr>
      <w:tr w:rsidR="00FC0758" w:rsidRPr="00641081" w14:paraId="59BEA5B1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4BC3AE45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  <w:lang w:val="es-ES"/>
              </w:rPr>
            </w:pPr>
            <w:bookmarkStart w:id="11" w:name="_Hlk179022758"/>
            <w:bookmarkEnd w:id="1"/>
            <w:r w:rsidRPr="00D70C54">
              <w:rPr>
                <w:rFonts w:asciiTheme="minorHAnsi" w:eastAsia="MS Mincho" w:hAnsiTheme="minorHAnsi" w:cs="Calibri"/>
                <w:i/>
                <w:iCs/>
                <w:color w:val="FF0000"/>
                <w:sz w:val="20"/>
                <w:lang w:val="es-ES"/>
              </w:rPr>
              <w:t>Describa detalladamente las especificaciones de los bienes a suministrar, diligenciando cada uno de los campos de la tabla que se muestra a continuación.</w:t>
            </w:r>
          </w:p>
          <w:p w14:paraId="2D015A9E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27FE392A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5EE3CAF6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63EE1CE0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40D6B197" w14:textId="77777777" w:rsidR="00FC0758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0767BD22" w14:textId="77777777" w:rsidR="00FC0758" w:rsidRPr="00A14A3A" w:rsidRDefault="00FC0758" w:rsidP="00057D94">
            <w:pPr>
              <w:jc w:val="both"/>
              <w:rPr>
                <w:rFonts w:asciiTheme="minorHAnsi" w:eastAsia="MS Mincho" w:hAnsiTheme="minorHAnsi" w:cs="Calibri"/>
                <w:iCs/>
                <w:sz w:val="20"/>
                <w:lang w:val="es-ES"/>
              </w:rPr>
            </w:pPr>
          </w:p>
          <w:p w14:paraId="31CF7B92" w14:textId="77777777" w:rsidR="00FC0758" w:rsidRPr="00051C22" w:rsidRDefault="00FC0758" w:rsidP="00057D94">
            <w:pPr>
              <w:shd w:val="clear" w:color="auto" w:fill="FFC000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051C22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es-CO"/>
              </w:rPr>
              <w:t xml:space="preserve">BLOQUE – </w:t>
            </w:r>
            <w:r w:rsidRPr="00051C22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s-CO"/>
              </w:rPr>
              <w:t>SUMINISTRO E INSTALACIÓN DE BENEFICIADEROS DE CAFÉ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1997"/>
              <w:gridCol w:w="780"/>
              <w:gridCol w:w="686"/>
              <w:gridCol w:w="940"/>
              <w:gridCol w:w="1065"/>
              <w:gridCol w:w="2658"/>
            </w:tblGrid>
            <w:tr w:rsidR="00FC0758" w:rsidRPr="00051C22" w14:paraId="0DD1B43C" w14:textId="77777777" w:rsidTr="00057D94">
              <w:trPr>
                <w:trHeight w:val="547"/>
                <w:tblHeader/>
              </w:trPr>
              <w:tc>
                <w:tcPr>
                  <w:tcW w:w="271" w:type="pct"/>
                  <w:vAlign w:val="center"/>
                </w:tcPr>
                <w:p w14:paraId="7FC46F0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</w:p>
                <w:p w14:paraId="2DE5057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>Ítem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  <w:hideMark/>
                </w:tcPr>
                <w:p w14:paraId="4610561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 xml:space="preserve"> Descripción / especificación de bienes ofertados</w:t>
                  </w:r>
                </w:p>
              </w:tc>
              <w:tc>
                <w:tcPr>
                  <w:tcW w:w="454" w:type="pct"/>
                  <w:shd w:val="clear" w:color="auto" w:fill="auto"/>
                  <w:vAlign w:val="center"/>
                  <w:hideMark/>
                </w:tcPr>
                <w:p w14:paraId="7BC292D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 xml:space="preserve"> Cantidad </w:t>
                  </w:r>
                </w:p>
              </w:tc>
              <w:tc>
                <w:tcPr>
                  <w:tcW w:w="399" w:type="pct"/>
                  <w:vAlign w:val="center"/>
                </w:tcPr>
                <w:p w14:paraId="7288BCB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>Unidad de Medida</w:t>
                  </w:r>
                </w:p>
              </w:tc>
              <w:tc>
                <w:tcPr>
                  <w:tcW w:w="547" w:type="pct"/>
                  <w:vAlign w:val="center"/>
                </w:tcPr>
                <w:p w14:paraId="02BD8F2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color w:val="000000"/>
                      <w:sz w:val="21"/>
                      <w:szCs w:val="21"/>
                    </w:rPr>
                    <w:t>Fabricante/ Marca/ Referencia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  <w:hideMark/>
                </w:tcPr>
                <w:p w14:paraId="3D28B13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 xml:space="preserve"> P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>a</w:t>
                  </w:r>
                  <w:r w:rsidRPr="00051C2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  <w:t xml:space="preserve">ís de origen </w:t>
                  </w:r>
                </w:p>
              </w:tc>
              <w:tc>
                <w:tcPr>
                  <w:tcW w:w="1547" w:type="pct"/>
                  <w:shd w:val="clear" w:color="auto" w:fill="auto"/>
                  <w:vAlign w:val="center"/>
                  <w:hideMark/>
                </w:tcPr>
                <w:p w14:paraId="5D22743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1"/>
                      <w:szCs w:val="21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b/>
                      <w:color w:val="000000"/>
                      <w:sz w:val="21"/>
                      <w:szCs w:val="21"/>
                    </w:rPr>
                    <w:t>Cumple con las especificaciones requeridas SI/NO (indica si presenta desviaciones técnicas)</w:t>
                  </w:r>
                </w:p>
              </w:tc>
            </w:tr>
            <w:tr w:rsidR="00FC0758" w:rsidRPr="0079618A" w14:paraId="6C20EC8C" w14:textId="77777777" w:rsidTr="00057D94">
              <w:trPr>
                <w:trHeight w:val="435"/>
              </w:trPr>
              <w:tc>
                <w:tcPr>
                  <w:tcW w:w="271" w:type="pct"/>
                  <w:vAlign w:val="center"/>
                </w:tcPr>
                <w:p w14:paraId="40FC092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729" w:type="pct"/>
                  <w:gridSpan w:val="6"/>
                  <w:shd w:val="clear" w:color="auto" w:fill="auto"/>
                  <w:vAlign w:val="center"/>
                </w:tcPr>
                <w:p w14:paraId="1FF7450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F74A3DD" w14:textId="77777777" w:rsidTr="00057D94">
              <w:trPr>
                <w:trHeight w:val="435"/>
              </w:trPr>
              <w:tc>
                <w:tcPr>
                  <w:tcW w:w="271" w:type="pct"/>
                  <w:vAlign w:val="center"/>
                </w:tcPr>
                <w:p w14:paraId="461F951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44A88D38" w14:textId="77777777" w:rsidR="00FC0758" w:rsidRPr="0079618A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113E77B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248336D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8DBB902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05578F1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A0D68A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056C827" w14:textId="77777777" w:rsidTr="00057D94">
              <w:trPr>
                <w:trHeight w:val="435"/>
              </w:trPr>
              <w:tc>
                <w:tcPr>
                  <w:tcW w:w="271" w:type="pct"/>
                  <w:vAlign w:val="center"/>
                </w:tcPr>
                <w:p w14:paraId="58BF2B4D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38ED16E5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7A941492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1DE62CE3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2254C015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859A14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18CC46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B9C9D94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C49773A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296FDDF7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43A303CE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5FD5BCB7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25B5B23E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683AE5E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4C52EA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527C05D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25624D6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5DCFF910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E92B40E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2D123D60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2FC95FDF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B6FB93D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822411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B837C0F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10B5B51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0BBB20B9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4E31B12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37924E6B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02D7204A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1FE59F4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5CD996B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60CAE2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1E3B0B4A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5A2CE66E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s-ES"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790EDEB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5E040FAF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CDA9912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92F21FA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03756E0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D1E654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F822C1E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5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7FE350D6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4EA12F0E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18971C1B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781E007C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2059C98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C553D5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11D212A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220439C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6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0ACEAA51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5689575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083A6D8B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44891E4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B5B46C9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7B76150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D4CCA2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58E1FB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7862EEE4" w14:textId="77777777" w:rsidR="00FC0758" w:rsidRPr="0079618A" w:rsidRDefault="00FC0758" w:rsidP="00057D94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6738B0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19A867A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6C9E282B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A77EF0A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619F80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B3DC6F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5F4416A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7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267E5407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576A662F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27DF0A84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32A343F1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C725429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9137A0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9C02352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1C07032B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8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541151C0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77A1761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61DFBBE7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F387AB0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4C78FC0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6E27C1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097659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B18093B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442713CB" w14:textId="77777777" w:rsidR="00FC0758" w:rsidRPr="0079618A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A2F3A2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70D690C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727C2ADB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084FF62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94614C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82DB64E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B212926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63CB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9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523461BC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E9640D0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25414B66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4F647BE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72B2D00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E6A1ED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F678CB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CB7C1E0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70958BA8" w14:textId="77777777" w:rsidR="00FC0758" w:rsidRPr="0079618A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41BB1B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257D220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4C8F4600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F7D5793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7695799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E0D873D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28E657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10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4BD70196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64A74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72ACE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C5F1C43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7CC1F17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7CD18CA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F8C9F4B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809D4D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770A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AB9F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D5B8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04DDFEC0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382CD03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BFFCDF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96C10F5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0C7ED0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12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D8EF2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1AC7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2F15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66F10D1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8900292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7BF855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A952105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1D36E7A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5742389A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282569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7D3FE4B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17366434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CAECE0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7922795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5444FF6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6209BC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13</w:t>
                  </w: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2C03F3E9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EB0FF5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5740BAA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69461AF2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184942D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635492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251548C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8BC4E5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6B15F508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4466324F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1FA4EB0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14D9155B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715052B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C743CE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FC71EAA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5251E2F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14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3A1B4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F62CE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E3D1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0A5AADC5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3C90F32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358C69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08B2F06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4F0461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BE7EA8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DCED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C4155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5872CC1F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70D993A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FBC2959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3244F3D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1697BE0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16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625CB3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B1B6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789E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4363097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96ECEE8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B04685B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206092D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1300AB6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17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B8860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6B8014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D316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19FCB707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F063806" w14:textId="77777777" w:rsidR="00FC0758" w:rsidRPr="00A14A3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7CA005A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A2A3A44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C9AC2A9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729" w:type="pct"/>
                  <w:gridSpan w:val="6"/>
                  <w:shd w:val="clear" w:color="auto" w:fill="auto"/>
                  <w:vAlign w:val="center"/>
                </w:tcPr>
                <w:p w14:paraId="382AB9E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B0DF7A6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10A25C3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1D576243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C617590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01E7EB4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39390391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B4A9B2E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8302BD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04E5A9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1E2656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18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93946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6FAE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3A2BF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7687296A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A4CB1E8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B51E86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9B7CF1B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8F6272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19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8C3E8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0811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5E35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36DE7397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F05478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896513F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47F3132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B9103E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454F2DCD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99CE180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62839EA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6E6B2F02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0F7499A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9CF65BF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B8EBE2C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E8F18B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3FE3F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2D819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15B5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14AAF30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D39164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2185C0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4FAB7F4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E228B15" w14:textId="77777777" w:rsidR="00FC0758" w:rsidRPr="00063CB6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4E3E6A16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4B78B67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70FBEED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0C063CC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657024C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300138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3FE78C6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16FDA2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1164E1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813F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2808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1E09DC2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B4F18EE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47C6A1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EF75057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46C394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shd w:val="clear" w:color="auto" w:fill="auto"/>
                  <w:vAlign w:val="center"/>
                </w:tcPr>
                <w:p w14:paraId="26DDD0C7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lang w:eastAsia="es-CO"/>
                    </w:rPr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69F2B6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vAlign w:val="center"/>
                </w:tcPr>
                <w:p w14:paraId="4351B2D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vAlign w:val="center"/>
                </w:tcPr>
                <w:p w14:paraId="30479FF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6D01B0C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8AA792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2B858E1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0D2251F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22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6F87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7D8B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A176E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BBCB6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9635387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728851D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D1D3667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5369D5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23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FA25F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4E91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EAAE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F962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48FD9B1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D9F236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4C4AAC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4BCD20E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24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3253F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8CAA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2A68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0A943A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1E56E7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9CB3BDF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E6132FE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7D8B38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6BA844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3265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20E07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0EE2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09CE5D9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E2A7899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16D031F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1EDF09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3EB81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EB07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24C80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BA078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8E7FE46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712A5B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652591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E1DB6B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26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69CDC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EC87B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1FC24F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6E457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E6AB36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E7053FA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E158E85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03094D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27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A822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0C72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5C020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784DA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C474106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496891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7F24576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C095E6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28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695D0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E3FF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842F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ECB76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39048C1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143FA9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634EC43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45F6CF9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729" w:type="pct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E473A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C66BBFA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7589B1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425F2C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A266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0FECA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B411B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06D8BB8" w14:textId="77777777" w:rsidR="00FC0758" w:rsidRPr="0079618A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595BC5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B7B44D2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C46616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29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28DF1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C503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FEE70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22AE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96573B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415982A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0F97E2DB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30C03A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515E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571364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8FCB8F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80D389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4A401D83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8B9164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2A8E78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0E6AF3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CD202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1685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BC0A92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EE7BC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70E4021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8BF017D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B63307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4C7456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BEDAD5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E09B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7F13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DEA9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0FD059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5CB17F7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F83056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74798A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91578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79504B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A33D2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72FE2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48C98C6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0CDBAC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92002ED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07371E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32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65057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4D8C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CDC2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59A4E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D6D84A4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D866D68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3F8F62C4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C1D174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124506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EECF5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96415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5413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EB3543C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0B374AA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2E3E1C2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ACCDE34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33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56B67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6014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C80E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9CB8E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B42AB73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7B842B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3AB41DF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5B58BEA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34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7953D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52D50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81C1E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BA4BC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73B811D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0D4ED9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62581C9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C0AF290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083D2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FD06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AA5D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9A35E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BCD1AB2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6861EC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4D73631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94E0507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36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23C983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69CF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F0FC5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E319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E910B0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D5FF217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30FCD17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F46EDD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37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F0448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41A6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55F2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0E398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167F213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0BBE6AB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28AA8F0F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03BA09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38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8CB002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493B8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7E1AA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0C292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1C54657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8282F47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4051FA72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23F0B3E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39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F065E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C40A81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3E634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355F2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D7504E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6D49B92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92EE1A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401AE1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40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FCD64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761E7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73960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4FBD2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0191C0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3E54E055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676BD2A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769406DA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41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7E011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BC43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35C3C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D60CA3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DAFB4D0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8B86E93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0181FB0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4443E43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42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660C0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A98F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C09D6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22E1B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11FBA12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59320C8B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5248690C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6884920E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40B50" w14:textId="77777777" w:rsidR="00FC0758" w:rsidRPr="00063CB6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2C8F1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3386F7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D7B29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9FAAE09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0F35674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45552F7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3EF2C11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43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626AA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5E7AD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5C03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5C3C8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568AB725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22A0F7F6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188002F8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285C82DB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44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14DD16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23A15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B0E19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8ADBA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2BBD677A" w14:textId="77777777" w:rsidR="00FC0758" w:rsidRPr="00F92E1B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1C3781E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FC0758" w:rsidRPr="0079618A" w14:paraId="71ACF089" w14:textId="77777777" w:rsidTr="00057D94">
              <w:trPr>
                <w:trHeight w:val="400"/>
              </w:trPr>
              <w:tc>
                <w:tcPr>
                  <w:tcW w:w="271" w:type="pct"/>
                  <w:vAlign w:val="center"/>
                </w:tcPr>
                <w:p w14:paraId="01FE9B78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051C2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  <w:t>45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9F06FD" w14:textId="77777777" w:rsidR="00FC0758" w:rsidRPr="00051C22" w:rsidRDefault="00FC0758" w:rsidP="00057D94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BDAD3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6A300" w14:textId="77777777" w:rsidR="00FC0758" w:rsidRPr="00051C22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5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880260" w14:textId="77777777" w:rsidR="00FC0758" w:rsidRPr="00F92E1B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7D012BD" w14:textId="77777777" w:rsidR="00FC0758" w:rsidRPr="00F92E1B" w:rsidRDefault="00FC0758" w:rsidP="00057D94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47" w:type="pct"/>
                  <w:shd w:val="clear" w:color="auto" w:fill="auto"/>
                  <w:vAlign w:val="center"/>
                </w:tcPr>
                <w:p w14:paraId="446BABDC" w14:textId="77777777" w:rsidR="00FC0758" w:rsidRPr="0079618A" w:rsidRDefault="00FC0758" w:rsidP="00057D9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12949AE7" w14:textId="77777777" w:rsidR="00FC0758" w:rsidRPr="00487588" w:rsidRDefault="00FC0758" w:rsidP="00057D94">
            <w:pPr>
              <w:jc w:val="both"/>
              <w:rPr>
                <w:rFonts w:asciiTheme="minorHAnsi" w:eastAsia="MS Mincho" w:hAnsiTheme="minorHAnsi" w:cs="Calibri"/>
                <w:i/>
                <w:iCs/>
                <w:color w:val="000000" w:themeColor="text1"/>
                <w:sz w:val="20"/>
                <w:lang w:val="es-ES"/>
              </w:rPr>
            </w:pPr>
          </w:p>
          <w:p w14:paraId="6A074F61" w14:textId="77777777" w:rsidR="00FC0758" w:rsidRPr="00B072CB" w:rsidRDefault="00FC0758" w:rsidP="00057D94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B072CB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Tiempo de entrega Bloque 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2 </w:t>
            </w:r>
            <w:r w:rsidRPr="00B072CB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en los sitios indicados en la sección 5 PARTE 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2</w:t>
            </w:r>
            <w:r w:rsidRPr="00B072CB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: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adjuntar cronograma de las entregas.</w:t>
            </w:r>
          </w:p>
          <w:p w14:paraId="357D36AC" w14:textId="77777777" w:rsidR="00FC0758" w:rsidRPr="00B072CB" w:rsidRDefault="00FC0758" w:rsidP="00057D94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</w:p>
          <w:p w14:paraId="1FA736AF" w14:textId="77777777" w:rsidR="00FC0758" w:rsidRPr="00B072CB" w:rsidRDefault="00FC0758" w:rsidP="00057D94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B072CB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Modo de transporte: ____________________________________</w:t>
            </w:r>
          </w:p>
          <w:p w14:paraId="6CE99503" w14:textId="77777777" w:rsidR="00FC0758" w:rsidRPr="00487588" w:rsidRDefault="00FC0758" w:rsidP="00057D94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B072CB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Transportista preferido, si procede: __________________________________</w:t>
            </w:r>
          </w:p>
          <w:p w14:paraId="58069231" w14:textId="77777777" w:rsidR="00FC0758" w:rsidRDefault="00FC0758" w:rsidP="00057D94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0F23569E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bookmarkEnd w:id="11"/>
      <w:tr w:rsidR="00FC0758" w:rsidRPr="00641081" w14:paraId="23F24ECD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1E75D48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lastRenderedPageBreak/>
              <w:t xml:space="preserve">PARTE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3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>-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  <w:sz w:val="20"/>
              </w:rPr>
              <w:t xml:space="preserve">SERVICIOS CONEXOS </w:t>
            </w:r>
          </w:p>
        </w:tc>
      </w:tr>
      <w:tr w:rsidR="00FC0758" w:rsidRPr="00641081" w14:paraId="3E0CC928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  <w:vAlign w:val="center"/>
          </w:tcPr>
          <w:p w14:paraId="21C5D86E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E628B4">
              <w:rPr>
                <w:rFonts w:asciiTheme="minorHAnsi" w:eastAsia="MS Mincho" w:hAnsiTheme="minorHAnsi" w:cstheme="minorHAnsi"/>
                <w:sz w:val="20"/>
                <w:lang w:val="es-ES"/>
              </w:rPr>
              <w:t xml:space="preserve">Se solicita a los Licitantes informar sobre los servicios conexos ofrecidos, </w:t>
            </w:r>
            <w:proofErr w:type="gramStart"/>
            <w:r w:rsidRPr="00E628B4">
              <w:rPr>
                <w:rFonts w:asciiTheme="minorHAnsi" w:eastAsia="MS Mincho" w:hAnsiTheme="minorHAnsi" w:cstheme="minorHAnsi"/>
                <w:sz w:val="20"/>
                <w:lang w:val="es-ES"/>
              </w:rPr>
              <w:t>de acuerdo a</w:t>
            </w:r>
            <w:proofErr w:type="gramEnd"/>
            <w:r w:rsidRPr="00E628B4">
              <w:rPr>
                <w:rFonts w:asciiTheme="minorHAnsi" w:eastAsia="MS Mincho" w:hAnsiTheme="minorHAnsi" w:cstheme="minorHAnsi"/>
                <w:sz w:val="20"/>
                <w:lang w:val="es-ES"/>
              </w:rPr>
              <w:t xml:space="preserve"> la información que se solicita a continuación:</w:t>
            </w:r>
          </w:p>
        </w:tc>
      </w:tr>
      <w:tr w:rsidR="00FC0758" w:rsidRPr="00641081" w14:paraId="7CB0FC07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0B8DCB2B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59B7D69C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072CB">
              <w:rPr>
                <w:rFonts w:asciiTheme="minorHAnsi" w:hAnsiTheme="minorHAnsi" w:cs="Calibri"/>
                <w:b/>
                <w:sz w:val="20"/>
                <w:lang w:val="es-ES"/>
              </w:rPr>
              <w:t>Manual de uso y Mantenimiento:</w:t>
            </w:r>
            <w:r w:rsidRPr="00B072CB">
              <w:rPr>
                <w:rFonts w:asciiTheme="minorHAnsi" w:hAnsiTheme="minorHAnsi" w:cstheme="minorHAnsi"/>
                <w:b/>
                <w:sz w:val="20"/>
                <w:lang w:val="es-ES"/>
              </w:rPr>
              <w:t xml:space="preserve"> </w:t>
            </w:r>
            <w:r w:rsidRPr="00B072CB">
              <w:rPr>
                <w:rFonts w:asciiTheme="minorHAnsi" w:hAnsiTheme="minorHAnsi" w:cstheme="minorHAnsi"/>
                <w:sz w:val="20"/>
                <w:lang w:val="es-ES"/>
              </w:rPr>
              <w:t xml:space="preserve">El oferente deberá hacer entrega con cada beneficiadero de un </w:t>
            </w:r>
            <w:r w:rsidRPr="00B072CB">
              <w:rPr>
                <w:rFonts w:asciiTheme="minorHAnsi" w:hAnsiTheme="minorHAnsi" w:cs="Calibri"/>
                <w:bCs/>
                <w:sz w:val="20"/>
                <w:lang w:val="es-ES"/>
              </w:rPr>
              <w:t>documento escrito que indique el manejo adecuado, cuidado y mantenimiento preventivo de beneficiadero de café</w:t>
            </w:r>
            <w:r w:rsidRPr="00706F19">
              <w:rPr>
                <w:rFonts w:asciiTheme="minorHAnsi" w:hAnsiTheme="minorHAnsi" w:cs="Calibri"/>
                <w:bCs/>
                <w:sz w:val="20"/>
              </w:rPr>
              <w:t xml:space="preserve">, incluyendo el sistema de tratamiento de aguas mieles con filtro verde y el </w:t>
            </w:r>
            <w:r>
              <w:rPr>
                <w:rFonts w:asciiTheme="minorHAnsi" w:hAnsiTheme="minorHAnsi" w:cs="Calibri"/>
                <w:bCs/>
                <w:sz w:val="20"/>
              </w:rPr>
              <w:t xml:space="preserve">secadero </w:t>
            </w:r>
            <w:r w:rsidRPr="00706F19">
              <w:rPr>
                <w:rFonts w:asciiTheme="minorHAnsi" w:hAnsiTheme="minorHAnsi" w:cs="Calibri"/>
                <w:bCs/>
                <w:sz w:val="20"/>
              </w:rPr>
              <w:t>parabólico de café</w:t>
            </w:r>
            <w:r w:rsidRPr="00B072CB">
              <w:rPr>
                <w:rFonts w:asciiTheme="minorHAnsi" w:hAnsiTheme="minorHAnsi" w:cs="Calibri"/>
                <w:bCs/>
                <w:sz w:val="20"/>
                <w:lang w:val="es-ES"/>
              </w:rPr>
              <w:t>.</w:t>
            </w:r>
            <w:r>
              <w:rPr>
                <w:rFonts w:asciiTheme="minorHAnsi" w:hAnsiTheme="minorHAnsi" w:cs="Calibri"/>
                <w:bCs/>
                <w:sz w:val="20"/>
                <w:lang w:val="es-ES"/>
              </w:rPr>
              <w:t xml:space="preserve"> </w:t>
            </w:r>
            <w:r w:rsidRPr="00221C43">
              <w:rPr>
                <w:rFonts w:asciiTheme="minorHAnsi" w:hAnsiTheme="minorHAnsi" w:cs="Calibri"/>
                <w:color w:val="FF0000"/>
                <w:sz w:val="20"/>
                <w:lang w:val="es-ES"/>
              </w:rPr>
              <w:t xml:space="preserve">(indicar número de </w:t>
            </w:r>
            <w:r>
              <w:rPr>
                <w:rFonts w:asciiTheme="minorHAnsi" w:hAnsiTheme="minorHAnsi" w:cs="Calibri"/>
                <w:color w:val="FF0000"/>
                <w:sz w:val="20"/>
                <w:lang w:val="es-ES"/>
              </w:rPr>
              <w:t>manuales a entregar y el momento en el cual lo entrega, en lo posible adjuntar el manual en su oferta</w:t>
            </w:r>
            <w:r w:rsidRPr="00221C43">
              <w:rPr>
                <w:rFonts w:asciiTheme="minorHAnsi" w:hAnsiTheme="minorHAnsi" w:cs="Calibri"/>
                <w:color w:val="FF0000"/>
                <w:sz w:val="20"/>
                <w:lang w:val="es-ES"/>
              </w:rPr>
              <w:t>)</w:t>
            </w:r>
            <w:r>
              <w:rPr>
                <w:rFonts w:asciiTheme="minorHAnsi" w:hAnsiTheme="minorHAnsi" w:cs="Calibri"/>
                <w:color w:val="FF0000"/>
                <w:sz w:val="20"/>
                <w:lang w:val="es-ES"/>
              </w:rPr>
              <w:t>.</w:t>
            </w:r>
          </w:p>
        </w:tc>
      </w:tr>
      <w:tr w:rsidR="00FC0758" w:rsidRPr="00641081" w14:paraId="3DCED317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2CC1A52F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1BEAD3AB" w14:textId="77777777" w:rsidR="00FC0758" w:rsidRDefault="00FC0758" w:rsidP="00057D9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79DE">
              <w:rPr>
                <w:rFonts w:asciiTheme="minorHAnsi" w:hAnsiTheme="minorHAnsi" w:cstheme="minorHAnsi"/>
                <w:sz w:val="20"/>
              </w:rPr>
              <w:t>Al momento de la entrega deberá(n) incluir el documento de garantía y/o certificado de calidad y/o ficha técnica del fabricante</w:t>
            </w:r>
            <w:r>
              <w:rPr>
                <w:rFonts w:asciiTheme="minorHAnsi" w:hAnsiTheme="minorHAnsi" w:cstheme="minorHAnsi"/>
                <w:sz w:val="20"/>
              </w:rPr>
              <w:t xml:space="preserve"> de los </w:t>
            </w:r>
            <w:r w:rsidRPr="008A79DE">
              <w:rPr>
                <w:rFonts w:asciiTheme="minorHAnsi" w:hAnsiTheme="minorHAnsi" w:cstheme="minorHAnsi"/>
                <w:sz w:val="20"/>
              </w:rPr>
              <w:t>Módulo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A79DE">
              <w:rPr>
                <w:rFonts w:asciiTheme="minorHAnsi" w:hAnsiTheme="minorHAnsi" w:cstheme="minorHAnsi"/>
                <w:sz w:val="20"/>
              </w:rPr>
              <w:t xml:space="preserve"> Semi Integrado 2 ½ Camisa En Cobre, Motor 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8A79DE">
              <w:rPr>
                <w:rFonts w:asciiTheme="minorHAnsi" w:hAnsiTheme="minorHAnsi" w:cstheme="minorHAnsi"/>
                <w:sz w:val="20"/>
              </w:rPr>
              <w:t>.5 Hp</w:t>
            </w:r>
            <w:r>
              <w:rPr>
                <w:rFonts w:asciiTheme="minorHAnsi" w:hAnsiTheme="minorHAnsi" w:cstheme="minorHAnsi"/>
                <w:sz w:val="20"/>
              </w:rPr>
              <w:t xml:space="preserve">. También </w:t>
            </w:r>
            <w:r w:rsidRPr="004676B5">
              <w:rPr>
                <w:rFonts w:asciiTheme="minorHAnsi" w:hAnsiTheme="minorHAnsi" w:cstheme="minorHAnsi"/>
                <w:sz w:val="20"/>
              </w:rPr>
              <w:t xml:space="preserve">deberá(n) </w:t>
            </w:r>
            <w:r>
              <w:rPr>
                <w:rFonts w:asciiTheme="minorHAnsi" w:hAnsiTheme="minorHAnsi" w:cstheme="minorHAnsi"/>
                <w:sz w:val="20"/>
              </w:rPr>
              <w:t>presentar los</w:t>
            </w:r>
            <w:r w:rsidRPr="004676B5">
              <w:rPr>
                <w:rFonts w:asciiTheme="minorHAnsi" w:hAnsiTheme="minorHAnsi" w:cstheme="minorHAnsi"/>
                <w:sz w:val="20"/>
              </w:rPr>
              <w:t xml:space="preserve"> certificado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4676B5">
              <w:rPr>
                <w:rFonts w:asciiTheme="minorHAnsi" w:hAnsiTheme="minorHAnsi" w:cstheme="minorHAnsi"/>
                <w:sz w:val="20"/>
              </w:rPr>
              <w:t xml:space="preserve"> de estabilidad y/o planos del sistema de beneficiadero de café, incluyendo el sistema de tratamiento de aguas mieles con filtro verde y el sistema de secado parabólico de café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8A79DE">
              <w:rPr>
                <w:rFonts w:asciiTheme="minorHAnsi" w:hAnsiTheme="minorHAnsi" w:cstheme="minorHAnsi"/>
                <w:sz w:val="20"/>
              </w:rPr>
              <w:t xml:space="preserve">para el buen manejo y aplicación del producto o bien. </w:t>
            </w:r>
          </w:p>
          <w:p w14:paraId="1AC70790" w14:textId="77777777" w:rsidR="00FC0758" w:rsidRPr="00641081" w:rsidRDefault="00FC0758" w:rsidP="00057D9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079DAE1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lastRenderedPageBreak/>
              <w:t>Incluir detalles de los mecanismos internos del Licitante en materia de revisión técnica y garantía de calidad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</w:t>
            </w: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y 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>los</w:t>
            </w: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documentos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disponibles</w:t>
            </w: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que atestigüen la superioridad de la calidad de los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</w:t>
            </w:r>
            <w:r w:rsidRPr="008A79DE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Módulos Semi Integrado 2 ½ Camisa En Cobre, Motor 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</w:rPr>
              <w:t>0</w:t>
            </w:r>
            <w:r w:rsidRPr="008A79DE">
              <w:rPr>
                <w:rFonts w:asciiTheme="minorHAnsi" w:hAnsiTheme="minorHAnsi" w:cstheme="minorHAnsi"/>
                <w:i/>
                <w:color w:val="FF0000"/>
                <w:sz w:val="20"/>
              </w:rPr>
              <w:t>.5 Hp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</w:rPr>
              <w:t>;</w:t>
            </w: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beneficiaderos de café, </w:t>
            </w:r>
            <w:r w:rsidRPr="00320B33">
              <w:rPr>
                <w:rFonts w:asciiTheme="minorHAnsi" w:hAnsiTheme="minorHAnsi" w:cstheme="minorHAnsi"/>
                <w:i/>
                <w:color w:val="FF0000"/>
                <w:sz w:val="20"/>
              </w:rPr>
              <w:t>incluyendo el sistema de tratamiento de aguas mieles con filtro verde y el sistema de secado parabólico de café</w:t>
            </w:r>
            <w:r w:rsidRPr="00320B33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 xml:space="preserve">que </w:t>
            </w:r>
            <w:r w:rsidRPr="00E628B4">
              <w:rPr>
                <w:rFonts w:asciiTheme="minorHAnsi" w:hAnsiTheme="minorHAnsi" w:cstheme="minorHAnsi"/>
                <w:i/>
                <w:color w:val="FF0000"/>
                <w:sz w:val="20"/>
                <w:lang w:val="es-ES"/>
              </w:rPr>
              <w:t>serán suministrados.</w:t>
            </w:r>
          </w:p>
        </w:tc>
      </w:tr>
      <w:tr w:rsidR="00FC0758" w:rsidRPr="00641081" w14:paraId="5FF6B726" w14:textId="77777777" w:rsidTr="00057D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284DBAB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lastRenderedPageBreak/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7DEBFF71" w14:textId="77777777" w:rsidR="00FC0758" w:rsidRDefault="00FC0758" w:rsidP="00057D9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41081">
              <w:rPr>
                <w:rFonts w:asciiTheme="minorHAnsi" w:hAnsiTheme="minorHAnsi" w:cstheme="minorHAnsi"/>
                <w:sz w:val="20"/>
                <w:lang w:eastAsia="en-US"/>
              </w:rPr>
              <w:t>El proponente debe presentar garantía técnica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para los </w:t>
            </w:r>
            <w:r w:rsidRPr="00706F19">
              <w:rPr>
                <w:rFonts w:asciiTheme="minorHAnsi" w:hAnsiTheme="minorHAnsi" w:cstheme="minorHAnsi"/>
                <w:sz w:val="20"/>
                <w:lang w:eastAsia="en-US"/>
              </w:rPr>
              <w:t>Módulo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s </w:t>
            </w:r>
            <w:r w:rsidRPr="00706F19">
              <w:rPr>
                <w:rFonts w:asciiTheme="minorHAnsi" w:hAnsiTheme="minorHAnsi" w:cstheme="minorHAnsi"/>
                <w:sz w:val="20"/>
                <w:lang w:eastAsia="en-US"/>
              </w:rPr>
              <w:t xml:space="preserve">Semi Integrado 2 ½ Camisa En Cobre, Motor 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0</w:t>
            </w:r>
            <w:r w:rsidRPr="00706F19">
              <w:rPr>
                <w:rFonts w:asciiTheme="minorHAnsi" w:hAnsiTheme="minorHAnsi" w:cstheme="minorHAnsi"/>
                <w:sz w:val="20"/>
                <w:lang w:eastAsia="en-US"/>
              </w:rPr>
              <w:t>.5 Hp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641081">
              <w:rPr>
                <w:rFonts w:asciiTheme="minorHAnsi" w:hAnsiTheme="minorHAnsi" w:cstheme="minorHAnsi"/>
                <w:sz w:val="20"/>
                <w:lang w:eastAsia="en-US"/>
              </w:rPr>
              <w:t xml:space="preserve">debidamente suscrita por el representante legal, donde ampare los siguientes requisitos: </w:t>
            </w:r>
          </w:p>
          <w:p w14:paraId="61B38776" w14:textId="77777777" w:rsidR="00FC0758" w:rsidRPr="00641081" w:rsidRDefault="00FC0758" w:rsidP="00057D94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F60ABFC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Sobre piezas o la reposición total del bien. Todos </w:t>
            </w:r>
            <w:r>
              <w:rPr>
                <w:rFonts w:asciiTheme="minorHAnsi" w:hAnsiTheme="minorHAnsi" w:cstheme="minorHAnsi"/>
                <w:sz w:val="20"/>
              </w:rPr>
              <w:t xml:space="preserve">los </w:t>
            </w:r>
            <w:r w:rsidRPr="00D0132E">
              <w:rPr>
                <w:rFonts w:asciiTheme="minorHAnsi" w:hAnsiTheme="minorHAnsi" w:cstheme="minorHAnsi"/>
                <w:sz w:val="20"/>
              </w:rPr>
              <w:t>Módulo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0132E">
              <w:rPr>
                <w:rFonts w:asciiTheme="minorHAnsi" w:hAnsiTheme="minorHAnsi" w:cstheme="minorHAnsi"/>
                <w:sz w:val="20"/>
              </w:rPr>
              <w:t xml:space="preserve"> Semi Integrado 2 ½ Camisa En Cobre, Motor 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D0132E">
              <w:rPr>
                <w:rFonts w:asciiTheme="minorHAnsi" w:hAnsiTheme="minorHAnsi" w:cstheme="minorHAnsi"/>
                <w:sz w:val="20"/>
              </w:rPr>
              <w:t>.5 Hp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deben contener, </w:t>
            </w:r>
            <w:r w:rsidRPr="00B072CB">
              <w:rPr>
                <w:rFonts w:asciiTheme="minorHAnsi" w:hAnsiTheme="minorHAnsi" w:cstheme="minorHAnsi"/>
                <w:sz w:val="20"/>
              </w:rPr>
              <w:t>al momento de la entrega, la respectiva garantía por escrito, donde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se contemple el tiempo y cubrimiento de esta. Esta garantía debe ser entregada a cada beneficiario.</w:t>
            </w:r>
          </w:p>
          <w:p w14:paraId="7AB2AE85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Cumplimiento de las condiciones técnicas de los bienes adquiridos, responsabilizándose de los reclamos por cualquier defecto de calidad. </w:t>
            </w:r>
          </w:p>
          <w:p w14:paraId="33DE2B90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Que el </w:t>
            </w:r>
            <w:r w:rsidRPr="00B072CB">
              <w:rPr>
                <w:rFonts w:asciiTheme="minorHAnsi" w:hAnsiTheme="minorHAnsi" w:cstheme="minorHAnsi"/>
                <w:sz w:val="20"/>
              </w:rPr>
              <w:t>término de la garantía sea de doce (12) meses a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 partir de la entrega de los bienes. </w:t>
            </w:r>
          </w:p>
          <w:p w14:paraId="6D3A07E7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Todos los costos asociados al cubrimiento de la garantía de calidad serán por cuenta y riesgo del oferente, sin que genere costo adicional para la Organización.</w:t>
            </w:r>
          </w:p>
          <w:p w14:paraId="664E2BE4" w14:textId="77777777" w:rsidR="00FC0758" w:rsidRPr="00641081" w:rsidRDefault="00FC0758" w:rsidP="00FC0758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FC0758" w:rsidRPr="00641081" w14:paraId="294E7AA9" w14:textId="77777777" w:rsidTr="00057D9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7" w:type="pct"/>
          </w:tcPr>
          <w:p w14:paraId="16DD072C" w14:textId="77777777" w:rsidR="00FC0758" w:rsidRPr="00641081" w:rsidRDefault="00FC0758" w:rsidP="00057D94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  <w:vAlign w:val="center"/>
          </w:tcPr>
          <w:p w14:paraId="3868D8B5" w14:textId="77777777" w:rsidR="00FC0758" w:rsidRPr="00641081" w:rsidRDefault="00FC0758" w:rsidP="00057D94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42C4763E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05F901FE" w14:textId="77777777" w:rsidR="00FC0758" w:rsidRPr="00641081" w:rsidRDefault="00FC0758" w:rsidP="00FC0758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3CCE1C1B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4A18FF71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3C0C5E67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2"/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18E72C7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0D62293" w14:textId="77777777" w:rsidR="00FC0758" w:rsidRPr="00641081" w:rsidRDefault="00FC0758" w:rsidP="00FC0758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1F9128F" w14:textId="77777777" w:rsidR="00FC0758" w:rsidRPr="00487588" w:rsidRDefault="00FC0758" w:rsidP="00FC0758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4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bookmarkEnd w:id="5"/>
    <w:bookmarkEnd w:id="6"/>
    <w:bookmarkEnd w:id="7"/>
    <w:bookmarkEnd w:id="8"/>
    <w:bookmarkEnd w:id="9"/>
    <w:bookmarkEnd w:id="10"/>
    <w:p w14:paraId="4B49B16B" w14:textId="77777777" w:rsidR="00FC0758" w:rsidRDefault="00FC0758" w:rsidP="00FC0758">
      <w:pPr>
        <w:rPr>
          <w:rFonts w:asciiTheme="minorHAnsi" w:hAnsiTheme="minorHAnsi" w:cstheme="minorHAnsi"/>
          <w:b/>
          <w:sz w:val="20"/>
          <w:u w:val="single"/>
        </w:rPr>
      </w:pPr>
    </w:p>
    <w:p w14:paraId="65283BEC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538FCCB6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4EAD453F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684667A3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002CBAD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364CA887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35EA2679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2D2CB38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BCB0654" w14:textId="77777777" w:rsidR="00FC0758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A958651" w14:textId="77777777" w:rsidR="00FC0758" w:rsidRPr="00641081" w:rsidRDefault="00FC0758" w:rsidP="00FC075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754E99BB" w14:textId="77777777" w:rsidR="00FC0758" w:rsidRPr="00641081" w:rsidRDefault="00FC0758" w:rsidP="00FC0758">
      <w:pPr>
        <w:jc w:val="both"/>
        <w:rPr>
          <w:rFonts w:asciiTheme="minorHAnsi" w:eastAsia="MS Mincho" w:hAnsiTheme="minorHAnsi" w:cstheme="minorHAnsi"/>
          <w:sz w:val="20"/>
        </w:rPr>
      </w:pPr>
    </w:p>
    <w:p w14:paraId="636C7FA3" w14:textId="77777777" w:rsidR="00FC0758" w:rsidRDefault="00FC0758" w:rsidP="00FC0758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El Licitante está obligado a presentar su Oferta Financiera según se indica en las Instrucciones a los Licitantes.</w:t>
      </w:r>
    </w:p>
    <w:p w14:paraId="54696ED9" w14:textId="77777777" w:rsidR="00FC0758" w:rsidRDefault="00FC0758" w:rsidP="00FC0758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6BCE647B" w14:textId="77777777" w:rsidR="00FC0758" w:rsidRPr="00641081" w:rsidRDefault="00FC0758" w:rsidP="00FC0758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br/>
        <w:t xml:space="preserve">Se debe utilizar el formulario que se </w:t>
      </w:r>
      <w:r w:rsidRPr="00641081">
        <w:rPr>
          <w:rFonts w:asciiTheme="minorHAnsi" w:hAnsiTheme="minorHAnsi" w:cstheme="minorHAnsi"/>
          <w:b/>
          <w:sz w:val="20"/>
        </w:rPr>
        <w:t xml:space="preserve">ANEXA EN EXCEL AL PRESENTE </w:t>
      </w:r>
      <w:r w:rsidRPr="00641081">
        <w:rPr>
          <w:rFonts w:asciiTheme="minorHAnsi" w:hAnsiTheme="minorHAnsi" w:cstheme="minorHAnsi"/>
          <w:sz w:val="20"/>
        </w:rPr>
        <w:t>y presentarlo debidamente firmado por el representante legal del proponente o apoderado.</w:t>
      </w:r>
      <w:r w:rsidRPr="00641081">
        <w:rPr>
          <w:rStyle w:val="Refdenotaalpie"/>
          <w:rFonts w:asciiTheme="minorHAnsi" w:hAnsiTheme="minorHAnsi" w:cstheme="minorHAnsi"/>
          <w:sz w:val="2"/>
        </w:rPr>
        <w:footnoteReference w:id="3"/>
      </w:r>
    </w:p>
    <w:p w14:paraId="60436A84" w14:textId="77777777" w:rsidR="00627A57" w:rsidRDefault="00627A57"/>
    <w:sectPr w:rsidR="00627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9F87F" w14:textId="77777777" w:rsidR="001F1747" w:rsidRDefault="001F1747" w:rsidP="00FC0758">
      <w:r>
        <w:separator/>
      </w:r>
    </w:p>
  </w:endnote>
  <w:endnote w:type="continuationSeparator" w:id="0">
    <w:p w14:paraId="4629C6CE" w14:textId="77777777" w:rsidR="001F1747" w:rsidRDefault="001F1747" w:rsidP="00FC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4777" w14:textId="77777777" w:rsidR="001F1747" w:rsidRDefault="001F1747" w:rsidP="00FC0758">
      <w:r>
        <w:separator/>
      </w:r>
    </w:p>
  </w:footnote>
  <w:footnote w:type="continuationSeparator" w:id="0">
    <w:p w14:paraId="05C34F7D" w14:textId="77777777" w:rsidR="001F1747" w:rsidRDefault="001F1747" w:rsidP="00FC0758">
      <w:r>
        <w:continuationSeparator/>
      </w:r>
    </w:p>
  </w:footnote>
  <w:footnote w:id="1">
    <w:p w14:paraId="4BA848CD" w14:textId="77777777" w:rsidR="00FC0758" w:rsidRPr="007546B3" w:rsidRDefault="00FC0758" w:rsidP="00FC0758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67F1A0DE" w14:textId="77777777" w:rsidR="00FC0758" w:rsidRPr="007546B3" w:rsidRDefault="00FC0758" w:rsidP="00FC0758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FC0758" w:rsidRPr="00D3690D" w14:paraId="18308FDF" w14:textId="77777777" w:rsidTr="0062149F">
        <w:tc>
          <w:tcPr>
            <w:tcW w:w="2500" w:type="pct"/>
          </w:tcPr>
          <w:p w14:paraId="3BB54AED" w14:textId="77777777" w:rsidR="00FC0758" w:rsidRPr="00D3690D" w:rsidRDefault="00FC0758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Style w:val="Refdenotaalpie"/>
              </w:rPr>
              <w:footnoteRef/>
            </w:r>
            <w:r>
              <w:t xml:space="preserve"> 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35083D9D" w14:textId="77777777" w:rsidR="00FC0758" w:rsidRPr="00D3690D" w:rsidRDefault="00FC0758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  <w:tr w:rsidR="00FC0758" w:rsidRPr="00D3690D" w14:paraId="664FFD32" w14:textId="77777777" w:rsidTr="0062149F">
        <w:tc>
          <w:tcPr>
            <w:tcW w:w="2500" w:type="pct"/>
          </w:tcPr>
          <w:p w14:paraId="1A0C1DB4" w14:textId="77777777" w:rsidR="00FC0758" w:rsidRPr="00D3690D" w:rsidRDefault="00FC0758" w:rsidP="00BA41BB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7</w:t>
            </w:r>
          </w:p>
        </w:tc>
        <w:tc>
          <w:tcPr>
            <w:tcW w:w="2500" w:type="pct"/>
          </w:tcPr>
          <w:p w14:paraId="5DDC4500" w14:textId="77777777" w:rsidR="00FC0758" w:rsidRDefault="00FC0758" w:rsidP="00BA41BB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febrero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</w:t>
            </w:r>
            <w:r>
              <w:rPr>
                <w:rFonts w:asciiTheme="minorHAnsi" w:eastAsia="Verdana" w:hAnsiTheme="minorHAnsi" w:cs="Verdana"/>
                <w:sz w:val="20"/>
              </w:rPr>
              <w:t>23</w:t>
            </w:r>
          </w:p>
        </w:tc>
      </w:tr>
    </w:tbl>
    <w:p w14:paraId="25B14C18" w14:textId="77777777" w:rsidR="00FC0758" w:rsidRPr="006B7B2A" w:rsidRDefault="00FC0758" w:rsidP="00FC0758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5719">
    <w:abstractNumId w:val="2"/>
  </w:num>
  <w:num w:numId="2" w16cid:durableId="1586114859">
    <w:abstractNumId w:val="0"/>
  </w:num>
  <w:num w:numId="3" w16cid:durableId="1246114347">
    <w:abstractNumId w:val="1"/>
  </w:num>
  <w:num w:numId="4" w16cid:durableId="106996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58"/>
    <w:rsid w:val="001F1747"/>
    <w:rsid w:val="00627A57"/>
    <w:rsid w:val="008A307E"/>
    <w:rsid w:val="00B376C1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B73B"/>
  <w15:chartTrackingRefBased/>
  <w15:docId w15:val="{AFABA60E-3321-4AA7-B158-B2FCC97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5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0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0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0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07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07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07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07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0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0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07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0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07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0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0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0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0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0758"/>
    <w:rPr>
      <w:i/>
      <w:iCs/>
      <w:color w:val="404040" w:themeColor="text1" w:themeTint="BF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FC07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07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07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0758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semiHidden/>
    <w:rsid w:val="00FC075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C0758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758"/>
    <w:rPr>
      <w:rFonts w:ascii="CG Times" w:eastAsia="Times New Roman" w:hAnsi="CG Times" w:cs="Times New Roman"/>
      <w:kern w:val="0"/>
      <w:sz w:val="24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FC07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C0758"/>
  </w:style>
  <w:style w:type="paragraph" w:customStyle="1" w:styleId="TableParagraph">
    <w:name w:val="Table Paragraph"/>
    <w:basedOn w:val="Normal"/>
    <w:uiPriority w:val="1"/>
    <w:qFormat/>
    <w:rsid w:val="00FC07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2040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2025-02-10T15:45:00Z</dcterms:created>
  <dcterms:modified xsi:type="dcterms:W3CDTF">2025-02-10T15:47:00Z</dcterms:modified>
</cp:coreProperties>
</file>