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66C4CA31" w:rsidR="005D0250" w:rsidRPr="00162AD2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162AD2">
        <w:rPr>
          <w:rFonts w:asciiTheme="minorHAnsi" w:hAnsiTheme="minorHAnsi" w:cs="Calibri"/>
          <w:b/>
          <w:sz w:val="20"/>
          <w:u w:val="single"/>
        </w:rPr>
        <w:t xml:space="preserve">SECCIÓN </w:t>
      </w:r>
      <w:r w:rsidR="00313B88" w:rsidRPr="00162AD2">
        <w:rPr>
          <w:rFonts w:asciiTheme="minorHAnsi" w:hAnsiTheme="minorHAnsi" w:cs="Calibri"/>
          <w:b/>
          <w:sz w:val="20"/>
          <w:u w:val="single"/>
        </w:rPr>
        <w:t>4</w:t>
      </w:r>
      <w:r w:rsidRPr="00162AD2">
        <w:rPr>
          <w:rFonts w:asciiTheme="minorHAnsi" w:hAnsiTheme="minorHAnsi" w:cs="Calibri"/>
          <w:b/>
          <w:sz w:val="20"/>
          <w:u w:val="single"/>
        </w:rPr>
        <w:t>: FORMULARIO DE PRESENTACIÓN DE LA OFERTA</w:t>
      </w:r>
      <w:r w:rsidR="007546B3" w:rsidRPr="00162AD2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6F493C7" w14:textId="77777777" w:rsidR="00B85F4C" w:rsidRPr="00162AD2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B1A20E" w14:textId="77777777" w:rsidR="005D0250" w:rsidRPr="00162AD2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162AD2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162AD2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162AD2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162AD2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162AD2">
        <w:rPr>
          <w:rFonts w:asciiTheme="minorHAnsi" w:eastAsia="MS Mincho" w:hAnsiTheme="minorHAnsi" w:cs="Calibri"/>
          <w:color w:val="FF0000"/>
          <w:sz w:val="20"/>
        </w:rPr>
        <w:t>]</w:t>
      </w:r>
    </w:p>
    <w:p w14:paraId="21FE30B4" w14:textId="77777777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F9F27BB" w14:textId="77777777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7CB54E97" w14:textId="2AEC0D41" w:rsidR="00BD2E55" w:rsidRPr="00162AD2" w:rsidRDefault="005D0250" w:rsidP="005E69DC">
      <w:pPr>
        <w:rPr>
          <w:rFonts w:asciiTheme="minorHAnsi" w:eastAsia="MS Mincho" w:hAnsiTheme="minorHAnsi" w:cs="Calibri"/>
          <w:color w:val="FF0000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>A:</w:t>
      </w:r>
      <w:r w:rsidRPr="00162AD2">
        <w:rPr>
          <w:rFonts w:asciiTheme="minorHAnsi" w:eastAsia="MS Mincho" w:hAnsiTheme="minorHAnsi" w:cs="Calibri"/>
          <w:sz w:val="20"/>
        </w:rPr>
        <w:tab/>
      </w:r>
      <w:r w:rsidR="00BD2E55" w:rsidRPr="00162AD2">
        <w:rPr>
          <w:rFonts w:asciiTheme="minorHAnsi" w:eastAsia="MS Mincho" w:hAnsiTheme="minorHAnsi" w:cs="Calibri"/>
          <w:color w:val="FF0000"/>
          <w:sz w:val="20"/>
        </w:rPr>
        <w:t xml:space="preserve">JUAN CARLOS </w:t>
      </w:r>
      <w:r w:rsidR="009458A9" w:rsidRPr="00162AD2">
        <w:rPr>
          <w:rFonts w:asciiTheme="minorHAnsi" w:eastAsia="MS Mincho" w:hAnsiTheme="minorHAnsi" w:cs="Calibri"/>
          <w:color w:val="FF0000"/>
          <w:sz w:val="20"/>
        </w:rPr>
        <w:t>CÁRDENAS</w:t>
      </w:r>
      <w:r w:rsidR="00BD2E55" w:rsidRPr="00162AD2">
        <w:rPr>
          <w:rFonts w:asciiTheme="minorHAnsi" w:eastAsia="MS Mincho" w:hAnsiTheme="minorHAnsi" w:cs="Calibri"/>
          <w:color w:val="FF0000"/>
          <w:sz w:val="20"/>
        </w:rPr>
        <w:t xml:space="preserve"> ECHAVARRIA  </w:t>
      </w:r>
    </w:p>
    <w:p w14:paraId="2409A957" w14:textId="732F67FD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>Estimado señor/Estimada señora:</w:t>
      </w:r>
    </w:p>
    <w:p w14:paraId="3F68C172" w14:textId="77777777" w:rsidR="00300710" w:rsidRPr="00162AD2" w:rsidRDefault="00300710" w:rsidP="005E69DC">
      <w:pPr>
        <w:rPr>
          <w:rFonts w:asciiTheme="minorHAnsi" w:eastAsia="MS Mincho" w:hAnsiTheme="minorHAnsi" w:cs="Calibri"/>
          <w:sz w:val="20"/>
        </w:rPr>
      </w:pPr>
    </w:p>
    <w:p w14:paraId="21B22E72" w14:textId="77777777" w:rsidR="005D0250" w:rsidRPr="00162AD2" w:rsidRDefault="005D0250" w:rsidP="005E69DC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162AD2">
        <w:rPr>
          <w:rFonts w:asciiTheme="minorHAnsi" w:eastAsia="MS Mincho" w:hAnsiTheme="minorHAnsi" w:cs="Calibri"/>
          <w:snapToGrid w:val="0"/>
          <w:sz w:val="20"/>
        </w:rPr>
        <w:t>Los abajo firmantes tenemos el placer de diri</w:t>
      </w:r>
      <w:r w:rsidR="00002171" w:rsidRPr="00162AD2">
        <w:rPr>
          <w:rFonts w:asciiTheme="minorHAnsi" w:eastAsia="MS Mincho" w:hAnsiTheme="minorHAnsi" w:cs="Calibri"/>
          <w:snapToGrid w:val="0"/>
          <w:sz w:val="20"/>
        </w:rPr>
        <w:t>girnos a ustedes para ofrecer a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FF22F3" w:rsidRPr="00162AD2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6A14D9" w:rsidRPr="00162AD2">
        <w:rPr>
          <w:rFonts w:asciiTheme="minorHAnsi" w:eastAsia="MS Mincho" w:hAnsiTheme="minorHAnsi" w:cs="Calibri"/>
          <w:snapToGrid w:val="0"/>
          <w:sz w:val="20"/>
        </w:rPr>
        <w:t>,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los bienes y servicios conexos</w:t>
      </w:r>
      <w:r w:rsidR="006A14D9" w:rsidRPr="00162AD2">
        <w:rPr>
          <w:rFonts w:asciiTheme="minorHAnsi" w:eastAsia="MS Mincho" w:hAnsiTheme="minorHAnsi" w:cs="Calibri"/>
          <w:snapToGrid w:val="0"/>
          <w:sz w:val="20"/>
        </w:rPr>
        <w:t>,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162AD2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162AD2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</w:t>
      </w:r>
      <w:r w:rsidR="006A14D9" w:rsidRPr="00162AD2">
        <w:rPr>
          <w:rFonts w:asciiTheme="minorHAnsi" w:eastAsia="MS Mincho" w:hAnsiTheme="minorHAnsi" w:cs="Calibri"/>
          <w:i/>
          <w:snapToGrid w:val="0"/>
          <w:color w:val="FF0000"/>
          <w:sz w:val="20"/>
        </w:rPr>
        <w:t>,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A14D9" w:rsidRPr="00162AD2">
        <w:rPr>
          <w:rFonts w:asciiTheme="minorHAnsi" w:eastAsia="MS Mincho" w:hAnsiTheme="minorHAnsi" w:cs="Calibri"/>
          <w:sz w:val="20"/>
        </w:rPr>
        <w:t>d</w:t>
      </w:r>
      <w:r w:rsidRPr="00162AD2">
        <w:rPr>
          <w:rFonts w:asciiTheme="minorHAnsi" w:eastAsia="MS Mincho" w:hAnsiTheme="minorHAnsi" w:cs="Calibri"/>
          <w:sz w:val="20"/>
        </w:rPr>
        <w:t>e igual mane</w:t>
      </w:r>
      <w:r w:rsidR="006A14D9" w:rsidRPr="00162AD2">
        <w:rPr>
          <w:rFonts w:asciiTheme="minorHAnsi" w:eastAsia="MS Mincho" w:hAnsiTheme="minorHAnsi" w:cs="Calibri"/>
          <w:sz w:val="20"/>
        </w:rPr>
        <w:t>ra, remitimos nuestra propuesta,</w:t>
      </w:r>
      <w:r w:rsidRPr="00162AD2">
        <w:rPr>
          <w:rFonts w:asciiTheme="minorHAnsi" w:eastAsia="MS Mincho" w:hAnsiTheme="minorHAnsi" w:cs="Calibri"/>
          <w:sz w:val="20"/>
        </w:rPr>
        <w:t xml:space="preserve"> que incluye la Oferta Técnica y el Calendario de Pagos. </w:t>
      </w:r>
    </w:p>
    <w:p w14:paraId="4BAC9BF6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7E81053" w14:textId="77777777" w:rsidR="005D0250" w:rsidRPr="00162AD2" w:rsidRDefault="005D0250" w:rsidP="005E69DC">
      <w:pPr>
        <w:jc w:val="both"/>
        <w:rPr>
          <w:rFonts w:asciiTheme="minorHAnsi" w:hAnsiTheme="minorHAnsi"/>
          <w:sz w:val="20"/>
        </w:rPr>
      </w:pPr>
      <w:r w:rsidRPr="00162AD2">
        <w:rPr>
          <w:rFonts w:asciiTheme="minorHAnsi" w:hAnsiTheme="minorHAnsi"/>
          <w:sz w:val="20"/>
        </w:rPr>
        <w:t>Por la presente declaramos que:</w:t>
      </w:r>
    </w:p>
    <w:p w14:paraId="5CC6FF77" w14:textId="77777777" w:rsidR="005D0250" w:rsidRPr="00162AD2" w:rsidRDefault="005D0250" w:rsidP="005E69DC">
      <w:pPr>
        <w:jc w:val="both"/>
        <w:rPr>
          <w:rFonts w:asciiTheme="minorHAnsi" w:hAnsiTheme="minorHAnsi"/>
          <w:sz w:val="20"/>
        </w:rPr>
      </w:pPr>
    </w:p>
    <w:p w14:paraId="594364BA" w14:textId="77777777" w:rsidR="0015301A" w:rsidRPr="00162AD2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162AD2">
        <w:rPr>
          <w:rFonts w:asciiTheme="minorHAnsi" w:hAnsiTheme="minorHAnsi"/>
          <w:sz w:val="20"/>
        </w:rPr>
        <w:t>T</w:t>
      </w:r>
      <w:r w:rsidR="005D0250" w:rsidRPr="00162AD2">
        <w:rPr>
          <w:rFonts w:asciiTheme="minorHAnsi" w:hAnsiTheme="minorHAnsi"/>
          <w:sz w:val="20"/>
        </w:rPr>
        <w:t>oda la información y las afirmaciones realizadas en esta Oferta son verdaderas, y aceptamos que cualquier malinterpretación contenida en ella</w:t>
      </w:r>
      <w:r w:rsidRPr="00162AD2">
        <w:rPr>
          <w:rFonts w:asciiTheme="minorHAnsi" w:hAnsiTheme="minorHAnsi"/>
          <w:sz w:val="20"/>
        </w:rPr>
        <w:t>,</w:t>
      </w:r>
      <w:r w:rsidR="005D0250" w:rsidRPr="00162AD2">
        <w:rPr>
          <w:rFonts w:asciiTheme="minorHAnsi" w:hAnsiTheme="minorHAnsi"/>
          <w:sz w:val="20"/>
        </w:rPr>
        <w:t xml:space="preserve"> pueda conducir a nuestra descalificación</w:t>
      </w:r>
      <w:r w:rsidRPr="00162AD2">
        <w:rPr>
          <w:rFonts w:asciiTheme="minorHAnsi" w:hAnsiTheme="minorHAnsi"/>
          <w:sz w:val="20"/>
        </w:rPr>
        <w:t>.</w:t>
      </w:r>
    </w:p>
    <w:p w14:paraId="097C0E03" w14:textId="77777777" w:rsidR="005D0250" w:rsidRPr="00162AD2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162AD2">
        <w:rPr>
          <w:rFonts w:asciiTheme="minorHAnsi" w:hAnsiTheme="minorHAnsi"/>
          <w:sz w:val="20"/>
        </w:rPr>
        <w:t>N</w:t>
      </w:r>
      <w:r w:rsidR="005D0250" w:rsidRPr="00162AD2">
        <w:rPr>
          <w:rFonts w:asciiTheme="minorHAnsi" w:hAnsiTheme="minorHAnsi"/>
          <w:sz w:val="20"/>
        </w:rPr>
        <w:t>o estamos incluidos actualmente en la lista de proveedores suspendidos o retirados de la ONU</w:t>
      </w:r>
      <w:r w:rsidRPr="00162AD2">
        <w:rPr>
          <w:rFonts w:asciiTheme="minorHAnsi" w:hAnsiTheme="minorHAnsi"/>
          <w:sz w:val="20"/>
        </w:rPr>
        <w:t>,</w:t>
      </w:r>
      <w:r w:rsidR="005D0250" w:rsidRPr="00162AD2">
        <w:rPr>
          <w:rFonts w:asciiTheme="minorHAnsi" w:hAnsi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162AD2">
        <w:rPr>
          <w:rFonts w:asciiTheme="minorHAnsi" w:hAnsiTheme="minorHAnsi"/>
          <w:sz w:val="20"/>
        </w:rPr>
        <w:t>.</w:t>
      </w:r>
      <w:r w:rsidRPr="00162AD2">
        <w:rPr>
          <w:rFonts w:asciiTheme="minorHAnsi" w:hAnsiTheme="minorHAnsi"/>
          <w:sz w:val="20"/>
        </w:rPr>
        <w:t xml:space="preserve"> </w:t>
      </w:r>
      <w:r w:rsidR="00545050" w:rsidRPr="00162AD2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73245C7" w14:textId="77777777" w:rsidR="005D0250" w:rsidRPr="00162AD2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hAnsiTheme="minorHAnsi"/>
          <w:sz w:val="20"/>
        </w:rPr>
        <w:t>N</w:t>
      </w:r>
      <w:r w:rsidR="005D0250" w:rsidRPr="00162AD2">
        <w:rPr>
          <w:rFonts w:asciiTheme="minorHAnsi" w:hAnsiTheme="minorHAnsi"/>
          <w:sz w:val="20"/>
        </w:rPr>
        <w:t>o estamos en situación de bancarrota pendiente, o litigios pendientes o ninguna otra acción legal</w:t>
      </w:r>
      <w:r w:rsidR="00002171" w:rsidRPr="00162AD2">
        <w:rPr>
          <w:rFonts w:asciiTheme="minorHAnsi" w:hAnsiTheme="minorHAnsi"/>
          <w:sz w:val="20"/>
        </w:rPr>
        <w:t>,</w:t>
      </w:r>
      <w:r w:rsidR="005D0250" w:rsidRPr="00162AD2">
        <w:rPr>
          <w:rFonts w:asciiTheme="minorHAnsi" w:hAnsiTheme="minorHAnsi"/>
          <w:sz w:val="20"/>
        </w:rPr>
        <w:t xml:space="preserve"> que pudiera poner en peligro nuestra operación como empresa en funcionamiento</w:t>
      </w:r>
      <w:r w:rsidRPr="00162AD2">
        <w:rPr>
          <w:rFonts w:asciiTheme="minorHAnsi" w:hAnsiTheme="minorHAnsi"/>
          <w:sz w:val="20"/>
        </w:rPr>
        <w:t>.</w:t>
      </w:r>
    </w:p>
    <w:p w14:paraId="5EABE870" w14:textId="27FB4E0E" w:rsidR="005D0250" w:rsidRPr="00162AD2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hAnsiTheme="minorHAnsi"/>
          <w:sz w:val="20"/>
        </w:rPr>
        <w:t>N</w:t>
      </w:r>
      <w:r w:rsidR="005D0250" w:rsidRPr="00162AD2">
        <w:rPr>
          <w:rFonts w:asciiTheme="minorHAnsi" w:hAnsiTheme="minorHAnsi"/>
          <w:sz w:val="20"/>
        </w:rPr>
        <w:t>o utilizamos ni tenemos previsto emplear a ninguna persona que esté</w:t>
      </w:r>
      <w:r w:rsidRPr="00162AD2">
        <w:rPr>
          <w:rFonts w:asciiTheme="minorHAnsi" w:hAnsiTheme="minorHAnsi"/>
          <w:sz w:val="20"/>
        </w:rPr>
        <w:t>,</w:t>
      </w:r>
      <w:r w:rsidR="005D0250" w:rsidRPr="00162AD2">
        <w:rPr>
          <w:rFonts w:asciiTheme="minorHAnsi" w:hAnsiTheme="minorHAnsi"/>
          <w:sz w:val="20"/>
        </w:rPr>
        <w:t xml:space="preserve"> o haya estado empleada recientemente por la ONU o el </w:t>
      </w:r>
      <w:r w:rsidR="00FF22F3" w:rsidRPr="00162AD2">
        <w:rPr>
          <w:rFonts w:asciiTheme="minorHAnsi" w:hAnsiTheme="minorHAnsi"/>
          <w:sz w:val="20"/>
        </w:rPr>
        <w:t>NOMBRE DE LA ORGANIZACIÓN</w:t>
      </w:r>
      <w:r w:rsidR="005D0250" w:rsidRPr="00162AD2">
        <w:rPr>
          <w:rFonts w:asciiTheme="minorHAnsi" w:hAnsiTheme="minorHAnsi"/>
          <w:sz w:val="20"/>
        </w:rPr>
        <w:t>.</w:t>
      </w:r>
    </w:p>
    <w:p w14:paraId="13B0FE02" w14:textId="3B94BAE9" w:rsidR="00211D5D" w:rsidRPr="00162AD2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162AD2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162AD2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162AD2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162AD2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162AD2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162AD2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162AD2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162AD2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162AD2" w:rsidRDefault="00466587" w:rsidP="005E69DC">
      <w:pPr>
        <w:jc w:val="both"/>
        <w:rPr>
          <w:rFonts w:asciiTheme="minorHAnsi" w:hAnsiTheme="minorHAnsi"/>
          <w:sz w:val="20"/>
        </w:rPr>
      </w:pPr>
    </w:p>
    <w:p w14:paraId="36AA1B3E" w14:textId="69D20673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</w:t>
      </w:r>
      <w:r w:rsidR="00EF796E" w:rsidRPr="00162AD2">
        <w:rPr>
          <w:rFonts w:asciiTheme="minorHAnsi" w:hAnsiTheme="minorHAnsi"/>
          <w:sz w:val="20"/>
        </w:rPr>
        <w:t>,</w:t>
      </w:r>
      <w:r w:rsidRPr="00162AD2">
        <w:rPr>
          <w:rFonts w:asciiTheme="minorHAnsi" w:hAnsi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162AD2">
        <w:rPr>
          <w:rFonts w:asciiTheme="minorHAnsi" w:hAnsiTheme="minorHAnsi"/>
          <w:sz w:val="20"/>
        </w:rPr>
        <w:t xml:space="preserve">es Generales de Contratación </w:t>
      </w:r>
      <w:r w:rsidR="00BD2E55" w:rsidRPr="00162AD2">
        <w:rPr>
          <w:rFonts w:asciiTheme="minorHAnsi" w:hAnsiTheme="minorHAnsi"/>
          <w:sz w:val="20"/>
        </w:rPr>
        <w:t>ASOPROTECCO.</w:t>
      </w:r>
    </w:p>
    <w:p w14:paraId="36E3FC5B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6354F8F0" w14:textId="5FD612E8" w:rsidR="005D0250" w:rsidRPr="00162AD2" w:rsidRDefault="005D0250" w:rsidP="005E69DC">
      <w:pPr>
        <w:jc w:val="both"/>
        <w:rPr>
          <w:rFonts w:asciiTheme="minorHAnsi" w:eastAsia="MS Mincho" w:hAnsiTheme="minorHAnsi" w:cs="Calibri"/>
          <w:i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162AD2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162AD2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DDEECC6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7C2E3CBF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En caso de aceptación de nuestra </w:t>
      </w:r>
      <w:r w:rsidR="00EF796E" w:rsidRPr="00162AD2">
        <w:rPr>
          <w:rFonts w:asciiTheme="minorHAnsi" w:eastAsia="MS Mincho" w:hAnsiTheme="minorHAnsi" w:cs="Calibri"/>
          <w:sz w:val="20"/>
        </w:rPr>
        <w:t>o</w:t>
      </w:r>
      <w:r w:rsidRPr="00162AD2">
        <w:rPr>
          <w:rFonts w:asciiTheme="minorHAnsi" w:eastAsia="MS Mincho" w:hAnsiTheme="minorHAnsi" w:cs="Calibr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0B41EAF4" w14:textId="0B2C8441" w:rsidR="005D0250" w:rsidRPr="00162AD2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="00EF796E" w:rsidRPr="00162AD2">
        <w:rPr>
          <w:rFonts w:asciiTheme="minorHAnsi" w:eastAsia="MS Mincho" w:hAnsiTheme="minorHAnsi" w:cs="Calibri"/>
          <w:snapToGrid w:val="0"/>
          <w:sz w:val="20"/>
        </w:rPr>
        <w:t>(</w:t>
      </w:r>
      <w:r w:rsidR="00BD2E55" w:rsidRPr="00162AD2">
        <w:rPr>
          <w:rFonts w:asciiTheme="minorHAnsi" w:eastAsia="MS Mincho" w:hAnsiTheme="minorHAnsi" w:cs="Calibri"/>
          <w:snapToGrid w:val="0"/>
          <w:sz w:val="20"/>
        </w:rPr>
        <w:t>ASOPROTECCO.</w:t>
      </w:r>
      <w:r w:rsidR="00EF796E" w:rsidRPr="00162AD2">
        <w:rPr>
          <w:rFonts w:asciiTheme="minorHAnsi" w:eastAsia="MS Mincho" w:hAnsiTheme="minorHAnsi" w:cs="Calibri"/>
          <w:snapToGrid w:val="0"/>
          <w:sz w:val="20"/>
        </w:rPr>
        <w:t>)</w:t>
      </w:r>
      <w:r w:rsidRPr="00162AD2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</w:t>
      </w:r>
      <w:r w:rsidR="00EF796E" w:rsidRPr="00162AD2">
        <w:rPr>
          <w:rFonts w:asciiTheme="minorHAnsi" w:eastAsia="MS Mincho" w:hAnsiTheme="minorHAnsi" w:cs="Calibri"/>
          <w:snapToGrid w:val="0"/>
          <w:sz w:val="20"/>
        </w:rPr>
        <w:t>o</w:t>
      </w:r>
      <w:r w:rsidRPr="00162AD2">
        <w:rPr>
          <w:rFonts w:asciiTheme="minorHAnsi" w:eastAsia="MS Mincho" w:hAnsiTheme="minorHAnsi" w:cs="Calibr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162AD2">
        <w:rPr>
          <w:rFonts w:asciiTheme="minorHAnsi" w:eastAsia="MS Mincho" w:hAnsiTheme="minorHAnsi" w:cs="Calibri"/>
          <w:sz w:val="20"/>
        </w:rPr>
        <w:t xml:space="preserve"> </w:t>
      </w:r>
      <w:r w:rsidR="00BD2E55" w:rsidRPr="00162AD2">
        <w:rPr>
          <w:rFonts w:asciiTheme="minorHAnsi" w:eastAsia="MS Mincho" w:hAnsiTheme="minorHAnsi" w:cs="Calibri"/>
          <w:sz w:val="20"/>
        </w:rPr>
        <w:t>ASOPROTECCO</w:t>
      </w:r>
      <w:r w:rsidR="00BD2E55" w:rsidRPr="00162AD2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162AD2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63DC4FB2" w14:textId="77777777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162AD2">
        <w:rPr>
          <w:rFonts w:asciiTheme="minorHAnsi" w:eastAsia="MS Mincho" w:hAnsiTheme="minorHAnsi" w:cs="Calibri"/>
          <w:sz w:val="20"/>
        </w:rPr>
        <w:t>,</w:t>
      </w:r>
    </w:p>
    <w:p w14:paraId="15EA51EF" w14:textId="77777777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955F160" w14:textId="77777777" w:rsidR="005D0250" w:rsidRPr="00162AD2" w:rsidRDefault="005450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5D0250" w:rsidRPr="00162AD2">
        <w:rPr>
          <w:rFonts w:asciiTheme="minorHAnsi" w:eastAsia="MS Mincho" w:hAnsiTheme="minorHAnsi" w:cs="Calibri"/>
          <w:color w:val="FF0000"/>
          <w:sz w:val="20"/>
        </w:rPr>
        <w:t>[</w:t>
      </w:r>
      <w:r w:rsidR="005D0250" w:rsidRPr="00162AD2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5D0250" w:rsidRPr="00162AD2">
        <w:rPr>
          <w:rFonts w:asciiTheme="minorHAnsi" w:eastAsia="MS Mincho" w:hAnsiTheme="minorHAnsi" w:cs="Calibri"/>
          <w:color w:val="FF0000"/>
          <w:sz w:val="20"/>
        </w:rPr>
        <w:t>]:</w:t>
      </w:r>
      <w:r w:rsidR="005D0250" w:rsidRPr="00162AD2">
        <w:rPr>
          <w:rFonts w:asciiTheme="minorHAnsi" w:eastAsia="MS Mincho" w:hAnsiTheme="minorHAnsi" w:cs="Calibri"/>
          <w:sz w:val="20"/>
        </w:rPr>
        <w:t xml:space="preserve"> </w:t>
      </w:r>
      <w:r w:rsidR="005D0250"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5119C884" w14:textId="77777777" w:rsidR="005D0250" w:rsidRPr="00162AD2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lastRenderedPageBreak/>
        <w:t xml:space="preserve">Nombre y cargo del firmante: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652E4538" w14:textId="77777777" w:rsidR="005D0250" w:rsidRPr="00162AD2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Nombre de la empresa: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3B226A4F" w14:textId="77777777" w:rsidR="005D0250" w:rsidRPr="00162AD2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325520EE" w14:textId="77777777" w:rsidR="005D0250" w:rsidRPr="00162AD2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6DD2833" w14:textId="77777777" w:rsidR="005D0250" w:rsidRPr="00162AD2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D5BE8EB" w14:textId="77777777" w:rsidR="005D0250" w:rsidRPr="00162AD2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A0368A4" w14:textId="77777777" w:rsidR="005D0250" w:rsidRPr="00162AD2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162AD2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162AD2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162AD2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31B51FB" w14:textId="1CF043A1" w:rsidR="00B85F4C" w:rsidRPr="00162AD2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162AD2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162AD2">
        <w:rPr>
          <w:rFonts w:asciiTheme="minorHAnsi" w:hAnsiTheme="minorHAnsi" w:cstheme="minorHAnsi"/>
          <w:b/>
          <w:sz w:val="20"/>
          <w:u w:val="single"/>
        </w:rPr>
        <w:t>5</w:t>
      </w:r>
      <w:r w:rsidRPr="00162AD2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162AD2" w:rsidRDefault="005D0250" w:rsidP="005E69DC">
      <w:pPr>
        <w:rPr>
          <w:rFonts w:asciiTheme="minorHAnsi" w:eastAsia="MS Mincho" w:hAnsiTheme="minorHAnsi" w:cs="Calibri"/>
          <w:b/>
          <w:sz w:val="20"/>
        </w:rPr>
      </w:pPr>
    </w:p>
    <w:p w14:paraId="4809E385" w14:textId="77777777" w:rsidR="005D0250" w:rsidRPr="00162AD2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Fecha: </w:t>
      </w:r>
      <w:r w:rsidRPr="00162AD2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162AD2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0AF4CB01" w14:textId="4E19AF77" w:rsidR="005D0250" w:rsidRPr="00162AD2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IaL </w:t>
      </w:r>
      <w:r w:rsidR="00C505B3" w:rsidRPr="00162AD2">
        <w:rPr>
          <w:rFonts w:asciiTheme="minorHAnsi" w:eastAsia="MS Mincho" w:hAnsiTheme="minorHAnsi"/>
          <w:sz w:val="20"/>
        </w:rPr>
        <w:t>N</w:t>
      </w:r>
      <w:r w:rsidRPr="00162AD2">
        <w:rPr>
          <w:rFonts w:asciiTheme="minorHAnsi" w:eastAsia="MS Mincho" w:hAnsiTheme="minorHAnsi"/>
          <w:sz w:val="20"/>
        </w:rPr>
        <w:t>°</w:t>
      </w:r>
      <w:r w:rsidRPr="00162AD2">
        <w:rPr>
          <w:rFonts w:asciiTheme="minorHAnsi" w:eastAsia="MS Mincho" w:hAnsiTheme="minorHAnsi" w:cs="Calibri"/>
          <w:sz w:val="20"/>
        </w:rPr>
        <w:t xml:space="preserve">: </w:t>
      </w:r>
      <w:r w:rsidRPr="00162AD2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6C1C8F65" w14:textId="77777777" w:rsidR="005D0250" w:rsidRPr="00162AD2" w:rsidRDefault="005D0250" w:rsidP="005E69DC">
      <w:pPr>
        <w:jc w:val="right"/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>Página ________ de_______ páginas</w:t>
      </w:r>
    </w:p>
    <w:p w14:paraId="1EB61213" w14:textId="77777777" w:rsidR="005D0250" w:rsidRPr="00162AD2" w:rsidRDefault="005D0250" w:rsidP="005E69DC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162AD2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162AD2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162AD2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162AD2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0036DB" w:rsidRPr="00162AD2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162AD2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036DB" w:rsidRPr="00162AD2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162AD2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162AD2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162AD2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A41FEFF" w:rsidR="000036DB" w:rsidRPr="00162AD2" w:rsidRDefault="00767890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>4</w:t>
            </w:r>
            <w:r w:rsidR="000036DB" w:rsidRPr="00162AD2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</w:t>
            </w:r>
            <w:proofErr w:type="gramStart"/>
            <w:r w:rsidR="000036DB" w:rsidRPr="00162AD2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="000036DB" w:rsidRPr="00162AD2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="000036DB" w:rsidRPr="00162AD2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DF28EC0" w14:textId="03D865FE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162AD2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162AD2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162AD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162AD2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162AD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162AD2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162AD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162AD2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036DB" w:rsidRPr="00162AD2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036DB" w:rsidRPr="00162AD2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036DB" w:rsidRPr="00162AD2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162AD2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C505B3" w:rsidRPr="00162AD2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162AD2" w:rsidRDefault="00C505B3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C505B3" w:rsidRPr="00162AD2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162AD2" w:rsidRDefault="00397B81" w:rsidP="005E69D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162AD2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162AD2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162AD2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162AD2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162AD2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162AD2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162AD2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162AD2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162AD2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162AD2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162AD2" w:rsidRDefault="00397B81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397B81" w:rsidRPr="00162AD2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162AD2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162AD2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162AD2">
              <w:rPr>
                <w:rFonts w:asciiTheme="minorHAnsi" w:hAnsiTheme="minorHAnsi"/>
                <w:sz w:val="20"/>
              </w:rPr>
              <w:t xml:space="preserve">: </w:t>
            </w:r>
          </w:p>
          <w:p w14:paraId="0E27AEEC" w14:textId="1A8D5DF1" w:rsidR="00397B81" w:rsidRPr="00162AD2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162AD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162AD2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162AD2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162AD2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162AD2">
              <w:rPr>
                <w:rFonts w:asciiTheme="minorHAnsi" w:hAnsiTheme="minorHAnsi"/>
                <w:sz w:val="20"/>
              </w:rPr>
              <w:t xml:space="preserve">: </w:t>
            </w:r>
          </w:p>
          <w:p w14:paraId="391A0911" w14:textId="3706B2DD" w:rsidR="00397B81" w:rsidRPr="00162AD2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EF37DB5" w14:textId="77777777" w:rsidR="00397B81" w:rsidRPr="00162AD2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162AD2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162AD2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162AD2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162AD2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162AD2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19D7CAD8" w14:textId="77777777" w:rsidR="00FF22F3" w:rsidRPr="00162AD2" w:rsidRDefault="00FF22F3" w:rsidP="005E69DC">
      <w:pPr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162AD2">
        <w:rPr>
          <w:rFonts w:asciiTheme="minorHAnsi" w:eastAsia="MS Mincho" w:hAnsiTheme="minorHAnsi" w:cs="Calibri"/>
          <w:sz w:val="20"/>
        </w:rPr>
        <w:t>,</w:t>
      </w:r>
    </w:p>
    <w:p w14:paraId="068D76A5" w14:textId="77777777" w:rsidR="00FF22F3" w:rsidRPr="00162AD2" w:rsidRDefault="00FF22F3" w:rsidP="005E69DC">
      <w:pPr>
        <w:rPr>
          <w:rFonts w:asciiTheme="minorHAnsi" w:eastAsia="MS Mincho" w:hAnsiTheme="minorHAnsi" w:cs="Calibri"/>
          <w:sz w:val="20"/>
        </w:rPr>
      </w:pPr>
    </w:p>
    <w:p w14:paraId="7C0D57ED" w14:textId="77777777" w:rsidR="00FF22F3" w:rsidRPr="00162AD2" w:rsidRDefault="00545050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FF22F3" w:rsidRPr="00162AD2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162AD2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162AD2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162AD2">
        <w:rPr>
          <w:rFonts w:asciiTheme="minorHAnsi" w:eastAsia="MS Mincho" w:hAnsiTheme="minorHAnsi" w:cs="Calibri"/>
          <w:sz w:val="20"/>
        </w:rPr>
        <w:t xml:space="preserve"> </w:t>
      </w:r>
      <w:r w:rsidR="00FF22F3"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26F323F3" w14:textId="77777777" w:rsidR="00FF22F3" w:rsidRPr="00162AD2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58B6D6B3" w14:textId="0B642D78" w:rsidR="00FF22F3" w:rsidRPr="00162AD2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Nombre de la empresa: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="00B85F4C" w:rsidRPr="00162AD2">
        <w:rPr>
          <w:rFonts w:asciiTheme="minorHAnsi" w:eastAsia="MS Mincho" w:hAnsiTheme="minorHAnsi" w:cs="Calibri"/>
          <w:sz w:val="20"/>
          <w:u w:val="single"/>
        </w:rPr>
        <w:t>___</w:t>
      </w:r>
    </w:p>
    <w:p w14:paraId="78578E4A" w14:textId="446B5731" w:rsidR="00B85F4C" w:rsidRPr="00162AD2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="00B85F4C" w:rsidRPr="00162AD2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5A2CE4C2" w14:textId="7B19B58D" w:rsidR="00B85F4C" w:rsidRPr="00162AD2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162AD2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162AD2">
        <w:rPr>
          <w:rFonts w:asciiTheme="minorHAnsi" w:hAnsiTheme="minorHAnsi" w:cstheme="minorHAnsi"/>
          <w:b/>
          <w:sz w:val="20"/>
          <w:u w:val="single"/>
        </w:rPr>
        <w:t>6</w:t>
      </w:r>
      <w:r w:rsidRPr="00162AD2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162AD2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162AD2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162AD2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5D0250" w:rsidRPr="00162AD2" w14:paraId="348A4B23" w14:textId="77777777" w:rsidTr="000B0214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162AD2" w:rsidRDefault="009518F1" w:rsidP="005E69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162AD2">
              <w:rPr>
                <w:rFonts w:asciiTheme="minorHAnsi" w:eastAsia="MS Mincho" w:hAnsiTheme="minorHAnsi"/>
                <w:b/>
                <w:sz w:val="20"/>
              </w:rPr>
              <w:t xml:space="preserve">PARTE </w:t>
            </w:r>
            <w:r w:rsidR="005D0250" w:rsidRPr="00162AD2">
              <w:rPr>
                <w:rFonts w:asciiTheme="minorHAnsi" w:eastAsia="MS Mincho" w:hAnsiTheme="minorHAnsi"/>
                <w:b/>
                <w:sz w:val="20"/>
              </w:rPr>
              <w:t>1</w:t>
            </w:r>
            <w:r w:rsidR="00123E7A" w:rsidRPr="00162AD2">
              <w:rPr>
                <w:rFonts w:asciiTheme="minorHAnsi" w:eastAsia="MS Mincho" w:hAnsiTheme="minorHAnsi"/>
                <w:b/>
                <w:sz w:val="20"/>
              </w:rPr>
              <w:t xml:space="preserve">- </w:t>
            </w:r>
            <w:r w:rsidR="005D0250" w:rsidRPr="00162AD2">
              <w:rPr>
                <w:rFonts w:asciiTheme="minorHAnsi" w:eastAsia="MS Mincho" w:hAnsiTheme="minorHAnsi"/>
                <w:b/>
                <w:sz w:val="20"/>
              </w:rPr>
              <w:t xml:space="preserve">EXPERIENCIA DE LA EMPRESA U </w:t>
            </w:r>
            <w:r w:rsidR="0099669B" w:rsidRPr="00162AD2">
              <w:rPr>
                <w:rFonts w:asciiTheme="minorHAnsi" w:eastAsia="MS Mincho" w:hAnsiTheme="minorHAnsi"/>
                <w:b/>
                <w:sz w:val="20"/>
              </w:rPr>
              <w:t>ORGANIZACIÓN</w:t>
            </w:r>
          </w:p>
        </w:tc>
      </w:tr>
      <w:tr w:rsidR="005D0250" w:rsidRPr="00162AD2" w14:paraId="77C5D38E" w14:textId="77777777" w:rsidTr="000B02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162AD2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162AD2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162AD2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162AD2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162AD2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162AD2">
              <w:rPr>
                <w:rFonts w:asciiTheme="minorHAnsi" w:hAnsiTheme="minorHAnsi"/>
                <w:sz w:val="20"/>
                <w:szCs w:val="20"/>
                <w:lang w:val="es-CO"/>
              </w:rPr>
              <w:t>como experiencia</w:t>
            </w:r>
            <w:r w:rsidR="00B514B7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D80E38" w:rsidRPr="00162AD2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B514B7" w:rsidRPr="00162AD2">
              <w:rPr>
                <w:rFonts w:asciiTheme="minorHAnsi" w:hAnsiTheme="minorHAnsi"/>
                <w:sz w:val="20"/>
                <w:szCs w:val="20"/>
                <w:lang w:val="es-CO"/>
              </w:rPr>
              <w:t>según lo</w:t>
            </w:r>
            <w:r w:rsidR="005D0250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162AD2">
              <w:rPr>
                <w:rFonts w:asciiTheme="minorHAnsi" w:hAnsiTheme="minorHAnsi"/>
                <w:sz w:val="20"/>
                <w:szCs w:val="20"/>
                <w:lang w:val="es-CO"/>
              </w:rPr>
              <w:t>o</w:t>
            </w:r>
            <w:r w:rsidR="005D0250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162AD2">
              <w:rPr>
                <w:rFonts w:asciiTheme="minorHAnsi" w:hAnsiTheme="minorHAnsi"/>
                <w:sz w:val="20"/>
                <w:szCs w:val="20"/>
                <w:lang w:val="es-CO"/>
              </w:rPr>
              <w:t>Invitación</w:t>
            </w:r>
            <w:r w:rsidR="005D0250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162AD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162AD2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147542C" w14:textId="752BC0DA" w:rsidR="008C53C9" w:rsidRPr="00AD0FAF" w:rsidRDefault="00AD0FAF" w:rsidP="00AD0FA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sz w:val="20"/>
                <w:lang w:eastAsia="es-CO"/>
              </w:rPr>
            </w:pPr>
            <w:r w:rsidRPr="00162AD2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BLOQUES No. 1 – </w:t>
            </w:r>
            <w:r>
              <w:rPr>
                <w:rFonts w:asciiTheme="minorHAnsi" w:hAnsiTheme="minorHAnsi"/>
                <w:b/>
                <w:bCs/>
                <w:sz w:val="20"/>
                <w:lang w:eastAsia="es-CO"/>
              </w:rPr>
              <w:t>SUMINISTRO DE OVINOS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162AD2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B39B" w14:textId="77777777" w:rsidR="00823D9C" w:rsidRPr="00162AD2" w:rsidRDefault="00823D9C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</w:p>
                <w:p w14:paraId="7874D407" w14:textId="6DAFE86E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162AD2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162AD2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162AD2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162AD2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162AD2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162AD2" w:rsidRDefault="00CC1E2E" w:rsidP="005E69DC">
            <w:pPr>
              <w:rPr>
                <w:rFonts w:asciiTheme="minorHAnsi" w:hAnsiTheme="minorHAnsi"/>
                <w:sz w:val="20"/>
              </w:rPr>
            </w:pPr>
          </w:p>
          <w:p w14:paraId="6FF1FD1B" w14:textId="77777777" w:rsidR="00AD0FAF" w:rsidRPr="00162AD2" w:rsidRDefault="00AD0FAF" w:rsidP="00AD0FA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sz w:val="20"/>
                <w:lang w:eastAsia="es-CO"/>
              </w:rPr>
            </w:pPr>
            <w:r w:rsidRPr="00162AD2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BLOQUES No.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2 </w:t>
            </w:r>
            <w:r w:rsidRPr="008E167A">
              <w:rPr>
                <w:rFonts w:asciiTheme="minorHAnsi" w:hAnsiTheme="minorHAnsi"/>
                <w:b/>
                <w:bCs/>
                <w:sz w:val="20"/>
                <w:lang w:eastAsia="es-CO"/>
              </w:rPr>
              <w:t xml:space="preserve"> HERRAMIENTAS</w:t>
            </w:r>
            <w:proofErr w:type="gramEnd"/>
            <w:r w:rsidRPr="008E167A">
              <w:rPr>
                <w:rFonts w:asciiTheme="minorHAnsi" w:hAnsiTheme="minorHAnsi"/>
                <w:b/>
                <w:bCs/>
                <w:sz w:val="20"/>
                <w:lang w:eastAsia="es-CO"/>
              </w:rPr>
              <w:t xml:space="preserve"> Y ELEMENTOS DE USO AGROPECUARIO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AD0FAF" w:rsidRPr="00162AD2" w14:paraId="7FCC4F3E" w14:textId="77777777" w:rsidTr="00FE3C4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AD1AA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</w:p>
                <w:p w14:paraId="1F1A34FC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F734D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1CF4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7728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346A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D9C26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AD0FAF" w:rsidRPr="00162AD2" w14:paraId="3F127271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FDE0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5A0F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C992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8A87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F487D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CF87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D0FAF" w:rsidRPr="00162AD2" w14:paraId="537B3D6C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3164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CA917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9013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15FF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3C376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47F3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D0FAF" w:rsidRPr="00162AD2" w14:paraId="389EDF80" w14:textId="77777777" w:rsidTr="00FE3C4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033B9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D11BA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FE63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4F26F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55754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40488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27A7787" w14:textId="4B1B5D3D" w:rsidR="00823D9C" w:rsidRDefault="00823D9C" w:rsidP="000B021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1392760C" w14:textId="7592CFBC" w:rsidR="00AD0FAF" w:rsidRPr="00162AD2" w:rsidRDefault="00AD0FAF" w:rsidP="00AD0FAF">
            <w:pPr>
              <w:shd w:val="clear" w:color="auto" w:fill="FFC000"/>
              <w:tabs>
                <w:tab w:val="center" w:pos="4419"/>
                <w:tab w:val="right" w:pos="8838"/>
              </w:tabs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ab/>
              <w:t xml:space="preserve">BLOQUE 3 </w:t>
            </w:r>
            <w:r w:rsidR="00C366C6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EQUIPOS</w:t>
            </w: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AD0FAF" w:rsidRPr="00162AD2" w14:paraId="0E2B2466" w14:textId="77777777" w:rsidTr="00FE3C4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A793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</w:p>
                <w:p w14:paraId="304C7218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C554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13B6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120C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2389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21C0F" w14:textId="77777777" w:rsidR="00AD0FAF" w:rsidRPr="00162AD2" w:rsidRDefault="00AD0FAF" w:rsidP="00AD0FAF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AD0FAF" w:rsidRPr="00162AD2" w14:paraId="28497983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1255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BFFF9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DD08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5332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9674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D28F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D0FAF" w:rsidRPr="00162AD2" w14:paraId="1B1F9DF8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6DF5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221E6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62DA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C070F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79753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532ED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D0FAF" w:rsidRPr="00162AD2" w14:paraId="6A79FB7C" w14:textId="77777777" w:rsidTr="00FE3C4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BEDD7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142B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27EE7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3020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E4B0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FC18" w14:textId="77777777" w:rsidR="00AD0FAF" w:rsidRPr="00162AD2" w:rsidRDefault="00AD0FAF" w:rsidP="00AD0FAF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73D4B7C9" w14:textId="0EF708A3" w:rsidR="00AD0FAF" w:rsidRDefault="00AD0FAF" w:rsidP="000B021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2E894DE1" w14:textId="77777777" w:rsidR="00AD0FAF" w:rsidRPr="00162AD2" w:rsidRDefault="00AD0FAF" w:rsidP="00AD0FAF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4</w:t>
            </w: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Pr="005959FB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ELEMENTOS VETERINARIOS E INSUMOS QUIMICOS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631F24" w:rsidRPr="00162AD2" w14:paraId="02590A65" w14:textId="77777777" w:rsidTr="00FE3C4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264B2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</w:p>
                <w:p w14:paraId="1BEDD868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3DC29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C438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8270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60AB0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4A920" w14:textId="77777777" w:rsidR="00631F24" w:rsidRPr="00162AD2" w:rsidRDefault="00631F24" w:rsidP="00631F2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162AD2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631F24" w:rsidRPr="00162AD2" w14:paraId="77CB5B86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06908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A356C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2EBA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5BC8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C2B3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82BF5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631F24" w:rsidRPr="00162AD2" w14:paraId="1B39F3EB" w14:textId="77777777" w:rsidTr="00FE3C4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317E5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87B8A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44AF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C89C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FFD1C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FF5A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631F24" w:rsidRPr="00162AD2" w14:paraId="319B436A" w14:textId="77777777" w:rsidTr="00FE3C4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F3825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998A5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A411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0DE0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0FADA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46B0B" w14:textId="77777777" w:rsidR="00631F24" w:rsidRPr="00162AD2" w:rsidRDefault="00631F24" w:rsidP="00631F2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36131415" w14:textId="77777777" w:rsidR="00AD0FAF" w:rsidRPr="00162AD2" w:rsidRDefault="00AD0FAF" w:rsidP="000B021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57289414" w14:textId="5B5E7924" w:rsidR="00B361BB" w:rsidRPr="00162AD2" w:rsidRDefault="00B361BB" w:rsidP="000B021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162AD2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162AD2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la sumatoria de </w:t>
            </w:r>
            <w:r w:rsidRPr="00162AD2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162AD2" w:rsidRDefault="00B361BB" w:rsidP="005E69DC">
            <w:pPr>
              <w:rPr>
                <w:rFonts w:asciiTheme="minorHAnsi" w:hAnsiTheme="minorHAnsi" w:cs="Tahoma"/>
                <w:sz w:val="20"/>
              </w:rPr>
            </w:pPr>
            <w:r w:rsidRPr="00162AD2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5D77CF1A" w14:textId="77777777" w:rsidR="00B361BB" w:rsidRPr="00162AD2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23074B7E" w:rsidR="00B361BB" w:rsidRPr="00162AD2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162AD2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0AFBC51E" w14:textId="177D19F0" w:rsidR="005017F2" w:rsidRPr="00162AD2" w:rsidRDefault="00C9621A" w:rsidP="005569B1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162AD2">
              <w:rPr>
                <w:rFonts w:asciiTheme="minorHAnsi" w:hAnsiTheme="minorHAnsi" w:cstheme="minorHAnsi"/>
                <w:sz w:val="20"/>
                <w:highlight w:val="green"/>
              </w:rPr>
              <w:t xml:space="preserve"> </w:t>
            </w:r>
          </w:p>
        </w:tc>
      </w:tr>
    </w:tbl>
    <w:p w14:paraId="2B3BD1B9" w14:textId="77777777" w:rsidR="005569B1" w:rsidRDefault="005569B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017F2" w:rsidRPr="00162AD2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3558D04C" w:rsidR="005017F2" w:rsidRPr="00162AD2" w:rsidRDefault="005017F2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017F2" w:rsidRPr="00162AD2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162AD2" w:rsidRDefault="003451AC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Describa </w:t>
            </w:r>
            <w:r w:rsidR="005017F2"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detallada</w:t>
            </w:r>
            <w:r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mente</w:t>
            </w:r>
            <w:r w:rsidR="005017F2"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 </w:t>
            </w:r>
            <w:r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 los bienes a suministrar, </w:t>
            </w:r>
            <w:r w:rsidRPr="00162AD2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41D84BDE" w:rsidR="005017F2" w:rsidRPr="00162AD2" w:rsidRDefault="005017F2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162AD2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162AD2">
              <w:rPr>
                <w:rFonts w:asciiTheme="minorHAnsi" w:hAnsiTheme="minorHAnsi"/>
                <w:sz w:val="20"/>
              </w:rPr>
              <w:t>.</w:t>
            </w:r>
          </w:p>
          <w:p w14:paraId="31E71B49" w14:textId="20D6846C" w:rsidR="005017F2" w:rsidRPr="00162AD2" w:rsidRDefault="00AD0FAF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1</w:t>
            </w:r>
            <w:r w:rsidR="00C9621A" w:rsidRPr="00162AD2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SUMINISTRO DE OVINOS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162AD2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162AD2" w:rsidRDefault="006B5F42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162AD2" w:rsidRDefault="000B0214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162AD2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162AD2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162AD2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162AD2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162AD2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162AD2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162AD2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4D11AAE1" w14:textId="77777777" w:rsidR="00B07D32" w:rsidRDefault="00B07D32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1611C2FF" w14:textId="77777777" w:rsidR="00B07D32" w:rsidRPr="00162AD2" w:rsidRDefault="00B07D32" w:rsidP="00B07D3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sz w:val="20"/>
                <w:lang w:eastAsia="es-CO"/>
              </w:rPr>
            </w:pPr>
            <w:r w:rsidRPr="00162AD2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BLOQUES No.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2 </w:t>
            </w:r>
            <w:r w:rsidRPr="008E167A">
              <w:rPr>
                <w:rFonts w:asciiTheme="minorHAnsi" w:hAnsiTheme="minorHAnsi"/>
                <w:b/>
                <w:bCs/>
                <w:sz w:val="20"/>
                <w:lang w:eastAsia="es-CO"/>
              </w:rPr>
              <w:t xml:space="preserve"> HERRAMIENTAS</w:t>
            </w:r>
            <w:proofErr w:type="gramEnd"/>
            <w:r w:rsidRPr="008E167A">
              <w:rPr>
                <w:rFonts w:asciiTheme="minorHAnsi" w:hAnsiTheme="minorHAnsi"/>
                <w:b/>
                <w:bCs/>
                <w:sz w:val="20"/>
                <w:lang w:eastAsia="es-CO"/>
              </w:rPr>
              <w:t xml:space="preserve"> Y ELEMENTOS DE USO AGROPECUARIO</w:t>
            </w:r>
          </w:p>
          <w:tbl>
            <w:tblPr>
              <w:tblW w:w="499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2"/>
              <w:gridCol w:w="1027"/>
              <w:gridCol w:w="1659"/>
              <w:gridCol w:w="1028"/>
              <w:gridCol w:w="3112"/>
            </w:tblGrid>
            <w:tr w:rsidR="00B07D32" w:rsidRPr="00162AD2" w14:paraId="74FDC86F" w14:textId="77777777" w:rsidTr="00B07D32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901D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C6620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0D6BF4E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5F078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72355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D333165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ACE66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CD0FAC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5CDF138C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B07D32" w:rsidRPr="00162AD2" w14:paraId="33E871A1" w14:textId="77777777" w:rsidTr="00B07D32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F3DB7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EF64D4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C0092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E9591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AC9BD1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E266FC" w14:textId="77777777" w:rsidR="00B07D32" w:rsidRPr="00162AD2" w:rsidRDefault="00B07D32" w:rsidP="00B07D3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C95A505" w14:textId="77777777" w:rsidR="00B07D32" w:rsidRPr="00162AD2" w:rsidRDefault="00B07D32" w:rsidP="00B07D3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07D32" w:rsidRPr="00162AD2" w14:paraId="53E22A83" w14:textId="77777777" w:rsidTr="00B07D32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C0BE5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414B4D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28D3B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0FC7B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2D1AE" w14:textId="77777777" w:rsidR="00B07D32" w:rsidRPr="00162AD2" w:rsidRDefault="00B07D32" w:rsidP="00B07D3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B2AF45" w14:textId="77777777" w:rsidR="00B07D32" w:rsidRPr="00162AD2" w:rsidRDefault="00B07D32" w:rsidP="00B07D3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2FAA03E" w14:textId="77777777" w:rsidR="00B07D32" w:rsidRPr="00162AD2" w:rsidRDefault="00B07D32" w:rsidP="00B07D3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4A192DBC" w14:textId="236999F0" w:rsidR="00B07D32" w:rsidRDefault="00B07D32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6991B752" w14:textId="3CD45F5F" w:rsidR="000101E2" w:rsidRPr="00162AD2" w:rsidRDefault="000101E2" w:rsidP="000101E2">
            <w:pPr>
              <w:shd w:val="clear" w:color="auto" w:fill="FFC000"/>
              <w:tabs>
                <w:tab w:val="center" w:pos="4419"/>
                <w:tab w:val="right" w:pos="8838"/>
              </w:tabs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ab/>
              <w:t xml:space="preserve">BLOQUE 3 </w:t>
            </w:r>
            <w:r w:rsidR="00C366C6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EQUIPOS</w:t>
            </w: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ab/>
            </w:r>
          </w:p>
          <w:tbl>
            <w:tblPr>
              <w:tblW w:w="499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2"/>
              <w:gridCol w:w="1027"/>
              <w:gridCol w:w="1659"/>
              <w:gridCol w:w="1028"/>
              <w:gridCol w:w="3112"/>
            </w:tblGrid>
            <w:tr w:rsidR="000101E2" w:rsidRPr="00162AD2" w14:paraId="6F02FB29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9931D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D89A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D1624B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AFC35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A6FF8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55A65A7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8FA6A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DBB26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C575FCC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101E2" w:rsidRPr="00162AD2" w14:paraId="4C557E4B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A3D0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B3BCA9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59830D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55387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6238AA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48456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AF5A205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101E2" w:rsidRPr="00162AD2" w14:paraId="1A4DB860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AF358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62042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03AAD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7C941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508440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EE6996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A556D44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5434A88" w14:textId="77777777" w:rsidR="000101E2" w:rsidRDefault="000101E2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480DA0C2" w14:textId="77777777" w:rsidR="000101E2" w:rsidRPr="00162AD2" w:rsidRDefault="000101E2" w:rsidP="000101E2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4</w:t>
            </w:r>
            <w:r w:rsidRPr="004B2960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Pr="005959FB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ELEMENTOS VETERINARIOS E INSUMOS QUIMICOS</w:t>
            </w:r>
          </w:p>
          <w:tbl>
            <w:tblPr>
              <w:tblW w:w="499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2"/>
              <w:gridCol w:w="1027"/>
              <w:gridCol w:w="1659"/>
              <w:gridCol w:w="1028"/>
              <w:gridCol w:w="3112"/>
            </w:tblGrid>
            <w:tr w:rsidR="000101E2" w:rsidRPr="00162AD2" w14:paraId="118C4D85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FE698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2F95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21E44338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77E3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B1050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1BDA686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5E3D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EE11CA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D2D6519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101E2" w:rsidRPr="00162AD2" w14:paraId="0AA84BED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6AE33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D5ADED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7E16F1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2FE1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1A3FFF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607DB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A383DD0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101E2" w:rsidRPr="00162AD2" w14:paraId="6B25CA86" w14:textId="77777777" w:rsidTr="00FE3C47">
              <w:trPr>
                <w:trHeight w:val="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58422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AFFAB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F0B94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BF90B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CDF163" w14:textId="77777777" w:rsidR="000101E2" w:rsidRPr="00162AD2" w:rsidRDefault="000101E2" w:rsidP="000101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B24D5C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F4EBFED" w14:textId="77777777" w:rsidR="000101E2" w:rsidRPr="00162AD2" w:rsidRDefault="000101E2" w:rsidP="000101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162AD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6BECB8DB" w14:textId="77777777" w:rsidR="00B07D32" w:rsidRDefault="00B07D32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2ECBE25E" w14:textId="55EFCF33" w:rsidR="005017F2" w:rsidRPr="00162AD2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62AD2">
              <w:rPr>
                <w:rFonts w:asciiTheme="minorHAnsi" w:hAnsiTheme="minorHAnsi"/>
                <w:b/>
                <w:sz w:val="20"/>
              </w:rPr>
              <w:lastRenderedPageBreak/>
              <w:t>Tiempo entrega Bloque 1 en los sitios indicados en la Sección 3</w:t>
            </w:r>
            <w:r w:rsidRPr="00162AD2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 w:rsidRPr="00162AD2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 w:rsidRPr="00162AD2"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162AD2">
              <w:rPr>
                <w:rFonts w:asciiTheme="minorHAnsi" w:hAnsiTheme="minorHAnsi"/>
                <w:b/>
                <w:sz w:val="20"/>
              </w:rPr>
              <w:t>):_</w:t>
            </w:r>
            <w:proofErr w:type="gramEnd"/>
            <w:r w:rsidRPr="00162AD2"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6E788A61" w14:textId="77777777" w:rsidR="000B0214" w:rsidRPr="00162AD2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4CD67B06" w14:textId="038E5CED" w:rsidR="005A1F75" w:rsidRPr="00162AD2" w:rsidRDefault="005A1F75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B07D32" w:rsidRPr="00162AD2" w14:paraId="50A3CF3A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B5E78" w14:textId="77777777" w:rsidR="00B07D32" w:rsidRPr="00162AD2" w:rsidRDefault="00B07D32" w:rsidP="005E69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</w:p>
        </w:tc>
      </w:tr>
      <w:tr w:rsidR="00B07D32" w:rsidRPr="00162AD2" w14:paraId="6417D0EF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24041" w14:textId="77777777" w:rsidR="00B07D32" w:rsidRPr="00162AD2" w:rsidRDefault="00B07D32" w:rsidP="005E69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</w:p>
        </w:tc>
      </w:tr>
      <w:tr w:rsidR="00B07D32" w:rsidRPr="00162AD2" w14:paraId="01D02377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32E9D" w14:textId="77777777" w:rsidR="00B07D32" w:rsidRPr="00162AD2" w:rsidRDefault="00B07D32" w:rsidP="005E69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</w:p>
        </w:tc>
      </w:tr>
      <w:tr w:rsidR="0039657F" w:rsidRPr="00162AD2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6C7347D8" w:rsidR="0039657F" w:rsidRPr="00162AD2" w:rsidRDefault="0039657F" w:rsidP="005E69DC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162AD2">
              <w:rPr>
                <w:rFonts w:asciiTheme="minorHAnsi" w:eastAsia="MS Mincho" w:hAnsiTheme="minorHAnsi" w:cs="Calibri"/>
                <w:b/>
                <w:sz w:val="20"/>
              </w:rPr>
              <w:t>PARTE 3 - SERVICIOS CONEXOS</w:t>
            </w:r>
            <w:r w:rsidR="005A1F75" w:rsidRPr="00162AD2">
              <w:rPr>
                <w:rFonts w:asciiTheme="minorHAnsi" w:eastAsia="MS Mincho" w:hAnsiTheme="minorHAnsi" w:cs="Calibri"/>
                <w:b/>
                <w:sz w:val="20"/>
              </w:rPr>
              <w:t xml:space="preserve">  </w:t>
            </w:r>
          </w:p>
        </w:tc>
      </w:tr>
      <w:tr w:rsidR="0039657F" w:rsidRPr="00162AD2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162AD2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162AD2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162AD2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162AD2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570271" w:rsidRPr="00162AD2" w14:paraId="081B57DD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7B1FD976" w14:textId="323A1740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Inspección a la entrega</w:t>
            </w:r>
          </w:p>
        </w:tc>
        <w:tc>
          <w:tcPr>
            <w:tcW w:w="3723" w:type="pct"/>
          </w:tcPr>
          <w:p w14:paraId="799AB635" w14:textId="77777777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Se debe garantizar lo siguiente:</w:t>
            </w:r>
          </w:p>
          <w:p w14:paraId="3F4D05CA" w14:textId="60A5A831" w:rsidR="00570271" w:rsidRPr="005013F9" w:rsidRDefault="005013F9" w:rsidP="0057027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i/>
                <w:sz w:val="20"/>
                <w:lang w:val="es-ES_tradnl"/>
              </w:rPr>
            </w:pPr>
            <w:r w:rsidRPr="005013F9">
              <w:rPr>
                <w:rFonts w:asciiTheme="minorHAnsi" w:hAnsiTheme="minorHAnsi"/>
                <w:i/>
                <w:sz w:val="20"/>
                <w:lang w:val="es-ES_tradnl"/>
              </w:rPr>
              <w:t>Al momento de la entrega deberá(n) incluir el documento de garantía y/o certificado de calidad y/o ficha técnica del fabricante, para el buen manejo y aplicación de</w:t>
            </w:r>
            <w:r>
              <w:rPr>
                <w:rFonts w:asciiTheme="minorHAnsi" w:hAnsiTheme="minorHAnsi"/>
                <w:i/>
                <w:sz w:val="20"/>
                <w:lang w:val="es-ES_tradnl"/>
              </w:rPr>
              <w:t xml:space="preserve"> los bienes e insumos agropecuarios</w:t>
            </w:r>
            <w:r w:rsidRPr="005013F9">
              <w:rPr>
                <w:rFonts w:asciiTheme="minorHAnsi" w:hAnsiTheme="minorHAnsi"/>
                <w:i/>
                <w:sz w:val="20"/>
                <w:lang w:val="es-ES_tradnl"/>
              </w:rPr>
              <w:t xml:space="preserve">. </w:t>
            </w:r>
          </w:p>
          <w:p w14:paraId="08E3FE03" w14:textId="078BEEA0" w:rsidR="00570271" w:rsidRPr="00162AD2" w:rsidRDefault="00570271" w:rsidP="005702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i/>
                <w:sz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/>
              </w:rPr>
              <w:t xml:space="preserve">Cuarentena de semovientes: ASOPROTECCO en el predio/os del proponente, </w:t>
            </w:r>
            <w:proofErr w:type="gramStart"/>
            <w:r w:rsidR="00CD3859" w:rsidRPr="00162AD2">
              <w:rPr>
                <w:rFonts w:asciiTheme="minorHAnsi" w:hAnsiTheme="minorHAnsi"/>
                <w:i/>
                <w:sz w:val="20"/>
                <w:lang w:val="es-ES_tradnl"/>
              </w:rPr>
              <w:t>realizara</w:t>
            </w:r>
            <w:proofErr w:type="gramEnd"/>
            <w:r w:rsidR="00CD3859" w:rsidRPr="00162AD2">
              <w:rPr>
                <w:rFonts w:asciiTheme="minorHAnsi" w:hAnsiTheme="minorHAnsi"/>
                <w:i/>
                <w:sz w:val="20"/>
                <w:lang w:val="es-ES_tradnl"/>
              </w:rPr>
              <w:t xml:space="preserve"> visitas</w:t>
            </w:r>
            <w:r w:rsidRPr="00162AD2">
              <w:rPr>
                <w:rFonts w:asciiTheme="minorHAnsi" w:hAnsiTheme="minorHAnsi"/>
                <w:i/>
                <w:sz w:val="20"/>
                <w:lang w:val="es-ES_tradnl"/>
              </w:rPr>
              <w:t xml:space="preserve"> de inspección que hará con un médico veterinario con experiencia en la cadena productiva ovina, deberá verificar que los semovientes a entregar estuvieron bajo cuarentena de mínimo 15 días bajo observación de signos o síntomas de enfermedades.</w:t>
            </w:r>
          </w:p>
          <w:p w14:paraId="2D947496" w14:textId="77777777" w:rsidR="00570271" w:rsidRPr="00162AD2" w:rsidRDefault="00570271" w:rsidP="005702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i/>
                <w:sz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/>
              </w:rPr>
              <w:t>Para el recibo de los animales al proveedor se le exigirán las Guías Sanitarias de Movilización Animal expedidas por el ICA.</w:t>
            </w:r>
          </w:p>
          <w:p w14:paraId="33495A83" w14:textId="77777777" w:rsidR="00570271" w:rsidRPr="00162AD2" w:rsidRDefault="00570271" w:rsidP="005702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i/>
                <w:sz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/>
              </w:rPr>
              <w:t>El supervisor del (los) contrato(s) verificará el cumplimiento de la calidad de los bienes.</w:t>
            </w:r>
          </w:p>
          <w:p w14:paraId="20221A06" w14:textId="77777777" w:rsidR="00570271" w:rsidRPr="00162AD2" w:rsidRDefault="00570271" w:rsidP="005702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i/>
                <w:sz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/>
              </w:rPr>
              <w:t>Todos los animales entregados deberán estar libres de cualquier anomalía clínica, patológica y mecánica y deberán venir identificados con orejeras que contengan la sigla de la Agencia de Desarrollo Rural “ADR”.</w:t>
            </w:r>
          </w:p>
          <w:p w14:paraId="1A1A9037" w14:textId="574D2821" w:rsidR="00570271" w:rsidRPr="00162AD2" w:rsidRDefault="00570271" w:rsidP="00570271">
            <w:pPr>
              <w:pStyle w:val="Prrafode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ASOPROTECCO, dispondrá un supervisor para la ejecución del contrato, quien verificará en campo que la labor realizada cumpla con los parámetros establecidos en el contrato y quien recibirá los animales en campo, aprobando las actas de entrega con su firma.</w:t>
            </w:r>
          </w:p>
        </w:tc>
      </w:tr>
      <w:tr w:rsidR="00570271" w:rsidRPr="00162AD2" w14:paraId="13699784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5"/>
            </w:tblGrid>
            <w:tr w:rsidR="00570271" w:rsidRPr="00162AD2" w14:paraId="6DCAEA3B" w14:textId="77777777" w:rsidTr="000E7836">
              <w:trPr>
                <w:trHeight w:val="110"/>
              </w:trPr>
              <w:tc>
                <w:tcPr>
                  <w:tcW w:w="2375" w:type="dxa"/>
                </w:tcPr>
                <w:p w14:paraId="46094C8F" w14:textId="77777777" w:rsidR="00570271" w:rsidRPr="00162AD2" w:rsidRDefault="00570271" w:rsidP="00570271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lang w:val="es-ES_tradnl" w:eastAsia="en-US"/>
                    </w:rPr>
                  </w:pPr>
                  <w:r w:rsidRPr="00162AD2">
                    <w:rPr>
                      <w:rFonts w:asciiTheme="minorHAnsi" w:hAnsiTheme="minorHAnsi"/>
                      <w:i/>
                      <w:sz w:val="20"/>
                      <w:lang w:val="es-ES_tradnl" w:eastAsia="en-US"/>
                    </w:rPr>
                    <w:t xml:space="preserve">Requisitos de verificación </w:t>
                  </w:r>
                </w:p>
              </w:tc>
            </w:tr>
          </w:tbl>
          <w:p w14:paraId="1C067083" w14:textId="2B058D31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</w:p>
        </w:tc>
        <w:tc>
          <w:tcPr>
            <w:tcW w:w="3723" w:type="pct"/>
          </w:tcPr>
          <w:p w14:paraId="1C88C2EF" w14:textId="34B613C4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Al proponente seleccionado se le solicita permitir y facilitar las intervenciones de la ORGANIZACIÓN mediante una revisión aleatoria de la entrega. Se verificará todo lo relativo al cumplimiento del Contrato, en especial, lo relacionado a cantidad y </w:t>
            </w:r>
            <w:r w:rsidR="00CD3859"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especificaciones técnicas</w:t>
            </w: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en el lugar de entrega indicado por la ORGANIZACIÓN.</w:t>
            </w:r>
          </w:p>
          <w:p w14:paraId="503A6FFC" w14:textId="60004FD0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Todos los animales entregados deberán estar libres de cualquier anomalía clínica, patológica y mecánica y deberán venir identificados con orejeras que contengan la sigla de la Agencia de Desarrollo Rural “ADR”.</w:t>
            </w:r>
          </w:p>
          <w:p w14:paraId="3E17000C" w14:textId="6CE6E658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El proveedor deberá presentar un informe final de las entregas realizadas, soportado con evidencia fotográfica y acta(s) de recibo a satisfacción firmada(s) en original por parte del representante legal de ASOPROTECCO, este informe es requisito para el ultimo pago.</w:t>
            </w:r>
          </w:p>
        </w:tc>
      </w:tr>
      <w:tr w:rsidR="00570271" w:rsidRPr="00162AD2" w14:paraId="12514E28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vAlign w:val="center"/>
          </w:tcPr>
          <w:p w14:paraId="432100D0" w14:textId="711FA8F7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Requisitos de soporte técnicos</w:t>
            </w:r>
          </w:p>
        </w:tc>
        <w:tc>
          <w:tcPr>
            <w:tcW w:w="3723" w:type="pct"/>
          </w:tcPr>
          <w:p w14:paraId="6428F524" w14:textId="66A1F441" w:rsidR="00570271" w:rsidRPr="00162AD2" w:rsidRDefault="00570271" w:rsidP="00570271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162AD2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proponente debe informar el nombre de las fincas que suministrarán los animales requeridos y adjuntar carta de compromiso de suministro expedida por cada finca. Adicionalmente, se deberá aportar el registro de la finca ante el ICA.</w:t>
            </w:r>
          </w:p>
        </w:tc>
      </w:tr>
      <w:tr w:rsidR="00570271" w:rsidRPr="00162AD2" w14:paraId="708ACFD1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3470F321" w14:textId="6E244A6F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Servicios posventa exigidos</w:t>
            </w:r>
          </w:p>
        </w:tc>
        <w:tc>
          <w:tcPr>
            <w:tcW w:w="3723" w:type="pct"/>
          </w:tcPr>
          <w:p w14:paraId="014888F4" w14:textId="77777777" w:rsidR="00570271" w:rsidRPr="00162AD2" w:rsidRDefault="00570271" w:rsidP="00570271">
            <w:pPr>
              <w:numPr>
                <w:ilvl w:val="0"/>
                <w:numId w:val="35"/>
              </w:numPr>
              <w:ind w:left="281" w:firstLine="0"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Presentar certificado veterinario de los lotes que se va a entregar antes del traslado de los animales, donde conste el estado actual de los semovientes.</w:t>
            </w:r>
          </w:p>
          <w:p w14:paraId="56BA993C" w14:textId="77777777" w:rsidR="00570271" w:rsidRPr="00162AD2" w:rsidRDefault="00570271" w:rsidP="00570271">
            <w:pPr>
              <w:numPr>
                <w:ilvl w:val="0"/>
                <w:numId w:val="35"/>
              </w:numPr>
              <w:ind w:left="281" w:firstLine="0"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Tener el permiso de movilización y autorización sanitaria expedidos por el ICA.</w:t>
            </w:r>
          </w:p>
          <w:p w14:paraId="4F956D29" w14:textId="77777777" w:rsidR="00570271" w:rsidRPr="00162AD2" w:rsidRDefault="00570271" w:rsidP="00570271">
            <w:pPr>
              <w:numPr>
                <w:ilvl w:val="0"/>
                <w:numId w:val="35"/>
              </w:numPr>
              <w:ind w:left="281" w:firstLine="0"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Entregar bono de venta en caso de que no sea el primer dueño, guía de transporte ganadero, guía sanitaria de movilización interna, emitidos por las autoridades competentes.</w:t>
            </w:r>
          </w:p>
          <w:p w14:paraId="0CCE8C80" w14:textId="77777777" w:rsidR="00570271" w:rsidRDefault="00570271" w:rsidP="00570271">
            <w:pPr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lastRenderedPageBreak/>
              <w:t>Los animales deben llevar el sello de la finca del vendedor y se deben entregar los registros y/o medios de trazabilidad de cada uno de los semovientes.</w:t>
            </w:r>
          </w:p>
          <w:p w14:paraId="4DDC3B6A" w14:textId="261B372D" w:rsidR="00C366C6" w:rsidRPr="00C366C6" w:rsidRDefault="00C366C6" w:rsidP="00C366C6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Capacitación: </w:t>
            </w:r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Para el bloque 3 – equipo: </w:t>
            </w: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Jornadas de Capacitación para el adecuado manejo y mantenimiento preventivo de los equipos </w:t>
            </w:r>
            <w:r w:rsidRPr="00C366C6">
              <w:rPr>
                <w:rFonts w:asciiTheme="minorHAnsi" w:hAnsiTheme="minorHAnsi"/>
                <w:i/>
                <w:color w:val="FF0000"/>
                <w:sz w:val="20"/>
                <w:lang w:val="es-ES_tradnl" w:eastAsia="en-US"/>
              </w:rPr>
              <w:t xml:space="preserve">(indicar número de horas y número de personas). </w:t>
            </w:r>
          </w:p>
          <w:p w14:paraId="14E0256E" w14:textId="3CF34E0D" w:rsidR="00C366C6" w:rsidRPr="00C366C6" w:rsidRDefault="00C366C6" w:rsidP="00C366C6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>Soporte Técnico</w:t>
            </w:r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: Para el bloque </w:t>
            </w:r>
            <w:proofErr w:type="gramStart"/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>3  -</w:t>
            </w:r>
            <w:proofErr w:type="gramEnd"/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equipos, </w:t>
            </w: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El oferente deberá garantizar que exista un taller autorizado para mantenimiento en la zona.</w:t>
            </w:r>
          </w:p>
          <w:p w14:paraId="7608B138" w14:textId="10C7BF43" w:rsidR="00C366C6" w:rsidRPr="00C366C6" w:rsidRDefault="00C366C6" w:rsidP="00C366C6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>Programa de Mantenimientos</w:t>
            </w:r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: Para el bloque </w:t>
            </w:r>
            <w:proofErr w:type="gramStart"/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>3  -</w:t>
            </w:r>
            <w:proofErr w:type="gramEnd"/>
            <w:r w:rsidR="00CD385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equipos, </w:t>
            </w:r>
            <w:r w:rsidR="00CD3859"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</w:t>
            </w:r>
            <w:r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>El oferente deberá detallar los servicios mantenimientos ofrecidos, periodicidad, alcance, condiciones del servicio y suministros de insumos.</w:t>
            </w:r>
          </w:p>
          <w:p w14:paraId="6C2C0A0F" w14:textId="4D37F8F3" w:rsidR="00C366C6" w:rsidRPr="00162AD2" w:rsidRDefault="00C366C6" w:rsidP="00C366C6">
            <w:pPr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5013F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Centros Técnicos: </w:t>
            </w:r>
            <w:r w:rsidR="004578BA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Para el bloque </w:t>
            </w:r>
            <w:proofErr w:type="gramStart"/>
            <w:r w:rsidR="004578BA">
              <w:rPr>
                <w:rFonts w:asciiTheme="minorHAnsi" w:hAnsiTheme="minorHAnsi"/>
                <w:i/>
                <w:sz w:val="20"/>
                <w:lang w:val="es-ES_tradnl" w:eastAsia="en-US"/>
              </w:rPr>
              <w:t>3  -</w:t>
            </w:r>
            <w:proofErr w:type="gramEnd"/>
            <w:r w:rsidR="004578BA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equipos, </w:t>
            </w:r>
            <w:r w:rsidR="004578BA" w:rsidRPr="00C366C6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 </w:t>
            </w:r>
            <w:r w:rsidRPr="005013F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Los oferentes interesados deben garantizar, a través de certificados de las empresas fabricantes y/o comercializadoras de los equipos en Colombia, que cuentan con taller autorizado en cualquier parte el departamento </w:t>
            </w:r>
            <w:r w:rsidR="008A7FFE" w:rsidRPr="005013F9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del Magdalena </w:t>
            </w:r>
            <w:r w:rsidRPr="005013F9">
              <w:rPr>
                <w:rFonts w:asciiTheme="minorHAnsi" w:hAnsiTheme="minorHAnsi"/>
                <w:i/>
                <w:sz w:val="20"/>
                <w:lang w:val="es-ES_tradnl" w:eastAsia="en-US"/>
              </w:rPr>
              <w:t>o municipios aledaños de la región, para la validación de garantía de los elementos que suministra y que cuenten con disponibilidad de repuestos</w:t>
            </w:r>
          </w:p>
        </w:tc>
      </w:tr>
      <w:tr w:rsidR="00570271" w:rsidRPr="00162AD2" w14:paraId="21E094A9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185536B2" w14:textId="659CE14D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lastRenderedPageBreak/>
              <w:t>Garantías</w:t>
            </w:r>
          </w:p>
        </w:tc>
        <w:tc>
          <w:tcPr>
            <w:tcW w:w="3723" w:type="pct"/>
            <w:vAlign w:val="center"/>
          </w:tcPr>
          <w:p w14:paraId="1812F3CC" w14:textId="7A289E00" w:rsidR="008A7FFE" w:rsidRDefault="00570271" w:rsidP="005013F9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352B0556" w14:textId="03426BD3" w:rsidR="008A7FFE" w:rsidRPr="008A7FFE" w:rsidRDefault="008A7FFE" w:rsidP="005013F9">
            <w:pPr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8A7FFE">
              <w:rPr>
                <w:rFonts w:asciiTheme="minorHAnsi" w:hAnsiTheme="minorHAnsi"/>
                <w:i/>
                <w:sz w:val="20"/>
                <w:lang w:val="es-ES_tradnl" w:eastAsia="en-US"/>
              </w:rPr>
              <w:t>•</w:t>
            </w:r>
            <w:r w:rsidRPr="008A7FFE">
              <w:rPr>
                <w:rFonts w:asciiTheme="minorHAnsi" w:hAnsiTheme="minorHAnsi"/>
                <w:i/>
                <w:sz w:val="20"/>
                <w:lang w:val="es-ES_tradnl" w:eastAsia="en-US"/>
              </w:rPr>
              <w:tab/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0CE96762" w14:textId="77777777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•</w:t>
            </w: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ab/>
              <w:t xml:space="preserve">Cumplimiento de las condiciones técnicas de los bienes adquiridos, responsabilizándose de los reclamos por cualquier defecto de calidad. </w:t>
            </w:r>
          </w:p>
          <w:p w14:paraId="712FC7B5" w14:textId="77777777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•</w:t>
            </w: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ab/>
              <w:t xml:space="preserve">Que el término de la garantía sea de doce (12) meses a partir de la entrega de los bienes. </w:t>
            </w:r>
          </w:p>
          <w:p w14:paraId="510D51EE" w14:textId="77777777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•</w:t>
            </w: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ab/>
              <w:t>Todos los costos asociados al cubrimiento de la garantía de calidad serán por cuenta y riesgo del oferente, sin que genere costo adicional para la Organización.</w:t>
            </w:r>
          </w:p>
          <w:p w14:paraId="1820155F" w14:textId="27ED4DC6" w:rsidR="008A7FFE" w:rsidRPr="00162AD2" w:rsidRDefault="00570271" w:rsidP="008A7FFE">
            <w:pPr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•</w:t>
            </w: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ab/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70271" w:rsidRPr="00162AD2" w14:paraId="4947A997" w14:textId="77777777" w:rsidTr="000E783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6EF81279" w14:textId="174420A1" w:rsidR="00570271" w:rsidRPr="00162AD2" w:rsidRDefault="00570271" w:rsidP="00570271">
            <w:pPr>
              <w:jc w:val="both"/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Toda la documentación, incluidos catálogos, instrucciones y manuales operativos estará escrita en el siguiente idioma</w:t>
            </w:r>
          </w:p>
        </w:tc>
        <w:tc>
          <w:tcPr>
            <w:tcW w:w="3723" w:type="pct"/>
            <w:vAlign w:val="center"/>
          </w:tcPr>
          <w:p w14:paraId="3DE9B168" w14:textId="2BA4808E" w:rsidR="00570271" w:rsidRPr="00162AD2" w:rsidRDefault="00570271" w:rsidP="00570271">
            <w:pPr>
              <w:rPr>
                <w:rFonts w:asciiTheme="minorHAnsi" w:hAnsiTheme="minorHAnsi"/>
                <w:i/>
                <w:sz w:val="20"/>
                <w:lang w:val="es-ES_tradnl" w:eastAsia="en-US"/>
              </w:rPr>
            </w:pPr>
            <w:r w:rsidRPr="00162AD2">
              <w:rPr>
                <w:rFonts w:asciiTheme="minorHAnsi" w:hAnsiTheme="minorHAnsi"/>
                <w:i/>
                <w:sz w:val="20"/>
                <w:lang w:val="es-ES_tradnl" w:eastAsia="en-US"/>
              </w:rPr>
              <w:t>Español</w:t>
            </w:r>
          </w:p>
        </w:tc>
      </w:tr>
    </w:tbl>
    <w:p w14:paraId="6DFB65D6" w14:textId="2BA4ED27" w:rsidR="0039657F" w:rsidRPr="00162AD2" w:rsidRDefault="0039657F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712AB4E7" w14:textId="77777777" w:rsidR="00570271" w:rsidRPr="00162AD2" w:rsidRDefault="00570271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6F753FC4" w14:textId="31676D8F" w:rsidR="0039657F" w:rsidRPr="00162AD2" w:rsidRDefault="00E350DF" w:rsidP="005E69DC">
      <w:pPr>
        <w:rPr>
          <w:rFonts w:asciiTheme="minorHAnsi" w:eastAsia="MS Mincho" w:hAnsiTheme="minorHAnsi" w:cs="Arial"/>
          <w:sz w:val="20"/>
        </w:rPr>
      </w:pPr>
      <w:r w:rsidRPr="00162AD2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162AD2">
        <w:rPr>
          <w:rFonts w:asciiTheme="minorHAnsi" w:eastAsia="MS Mincho" w:hAnsiTheme="minorHAnsi" w:cs="Calibri"/>
          <w:sz w:val="20"/>
        </w:rPr>
        <w:t xml:space="preserve">, </w:t>
      </w:r>
    </w:p>
    <w:p w14:paraId="108DA503" w14:textId="472C4020" w:rsidR="009A1BCB" w:rsidRPr="00162AD2" w:rsidRDefault="009A1BCB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7A4DE59" w14:textId="77777777" w:rsidR="005D52CD" w:rsidRPr="00162AD2" w:rsidRDefault="005D52CD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89108BD" w14:textId="52C96CA2" w:rsidR="00FF22F3" w:rsidRPr="00162AD2" w:rsidRDefault="00CD433D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="00FF22F3" w:rsidRPr="00162AD2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162AD2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162AD2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162AD2">
        <w:rPr>
          <w:rFonts w:asciiTheme="minorHAnsi" w:eastAsia="MS Mincho" w:hAnsiTheme="minorHAnsi" w:cs="Calibri"/>
          <w:sz w:val="20"/>
        </w:rPr>
        <w:t xml:space="preserve"> </w:t>
      </w:r>
      <w:r w:rsidR="00FF22F3"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5F08F7E0" w14:textId="77777777" w:rsidR="00FF22F3" w:rsidRPr="00162AD2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761A3592" w14:textId="77777777" w:rsidR="00FF22F3" w:rsidRPr="00162AD2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Nombre de la empresa: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4A34E686" w14:textId="77777777" w:rsidR="00B81FDF" w:rsidRPr="00162AD2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162AD2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  <w:r w:rsidRPr="00162AD2">
        <w:rPr>
          <w:rFonts w:asciiTheme="minorHAnsi" w:eastAsia="MS Mincho" w:hAnsiTheme="minorHAnsi" w:cs="Calibri"/>
          <w:sz w:val="20"/>
          <w:u w:val="single"/>
        </w:rPr>
        <w:tab/>
      </w:r>
    </w:p>
    <w:p w14:paraId="66862323" w14:textId="6B3E2596" w:rsidR="00FF22F3" w:rsidRPr="00162AD2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162AD2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162AD2" w:rsidRDefault="008B5F84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162AD2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162AD2">
        <w:rPr>
          <w:rFonts w:asciiTheme="minorHAnsi" w:hAnsiTheme="minorHAnsi" w:cstheme="minorHAnsi"/>
          <w:b/>
          <w:sz w:val="20"/>
          <w:u w:val="single"/>
        </w:rPr>
        <w:t>7</w:t>
      </w:r>
      <w:r w:rsidRPr="00162AD2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162AD2" w:rsidRDefault="00FF22F3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16D9A53C" w14:textId="77777777" w:rsidR="008B5F84" w:rsidRPr="00162AD2" w:rsidRDefault="008B5F84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83F2AA6" w14:textId="77777777" w:rsidR="005D0250" w:rsidRPr="00162AD2" w:rsidRDefault="005D0250" w:rsidP="005E69DC">
      <w:pPr>
        <w:jc w:val="both"/>
        <w:rPr>
          <w:rFonts w:asciiTheme="minorHAnsi" w:hAnsiTheme="minorHAnsi"/>
          <w:sz w:val="20"/>
        </w:rPr>
      </w:pPr>
      <w:r w:rsidRPr="00162AD2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162AD2">
        <w:rPr>
          <w:rFonts w:asciiTheme="minorHAnsi" w:hAnsiTheme="minorHAnsi"/>
          <w:sz w:val="20"/>
        </w:rPr>
        <w:br/>
      </w:r>
      <w:r w:rsidRPr="00162AD2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162AD2" w:rsidRDefault="005D0250" w:rsidP="005E69DC">
      <w:pPr>
        <w:jc w:val="both"/>
        <w:rPr>
          <w:rFonts w:asciiTheme="minorHAnsi" w:hAnsiTheme="minorHAnsi"/>
          <w:sz w:val="20"/>
        </w:rPr>
      </w:pPr>
      <w:r w:rsidRPr="00162AD2">
        <w:rPr>
          <w:rFonts w:asciiTheme="minorHAnsi" w:hAnsiTheme="minorHAnsi"/>
          <w:sz w:val="20"/>
        </w:rPr>
        <w:br/>
        <w:t xml:space="preserve">Se debe utilizar el formulario que se </w:t>
      </w:r>
      <w:r w:rsidRPr="00162AD2">
        <w:rPr>
          <w:rFonts w:asciiTheme="minorHAnsi" w:hAnsiTheme="minorHAnsi"/>
          <w:b/>
          <w:sz w:val="20"/>
        </w:rPr>
        <w:t>ANEXA EN EXCEL AL PRESENTE</w:t>
      </w:r>
      <w:r w:rsidR="00A45CF3" w:rsidRPr="00162AD2">
        <w:rPr>
          <w:rFonts w:asciiTheme="minorHAnsi" w:hAnsiTheme="minorHAnsi"/>
          <w:b/>
          <w:sz w:val="20"/>
        </w:rPr>
        <w:t xml:space="preserve"> </w:t>
      </w:r>
      <w:r w:rsidR="00A45CF3" w:rsidRPr="00162AD2">
        <w:rPr>
          <w:rFonts w:asciiTheme="minorHAnsi" w:hAnsiTheme="minorHAnsi"/>
          <w:sz w:val="20"/>
        </w:rPr>
        <w:t>y presentarlo debidamente firmado por el representante legal del proponente o apoderado.</w:t>
      </w:r>
      <w:r w:rsidR="006B7B2A" w:rsidRPr="00162AD2">
        <w:rPr>
          <w:rStyle w:val="Refdenotaalpie"/>
          <w:rFonts w:asciiTheme="minorHAnsi" w:hAnsiTheme="minorHAnsi"/>
          <w:sz w:val="2"/>
        </w:rPr>
        <w:footnoteReference w:id="3"/>
      </w:r>
    </w:p>
    <w:p w14:paraId="190D2290" w14:textId="27F39DF8" w:rsidR="00F752B8" w:rsidRPr="00162AD2" w:rsidRDefault="00F752B8" w:rsidP="005E69DC">
      <w:pPr>
        <w:rPr>
          <w:rFonts w:asciiTheme="minorHAnsi" w:hAnsiTheme="minorHAnsi"/>
          <w:sz w:val="20"/>
        </w:rPr>
      </w:pPr>
    </w:p>
    <w:sectPr w:rsidR="00F752B8" w:rsidRPr="00162AD2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3599" w14:textId="77777777" w:rsidR="00510FE8" w:rsidRDefault="00510FE8" w:rsidP="00DE4BF3">
      <w:r>
        <w:separator/>
      </w:r>
    </w:p>
  </w:endnote>
  <w:endnote w:type="continuationSeparator" w:id="0">
    <w:p w14:paraId="792F790D" w14:textId="77777777" w:rsidR="00510FE8" w:rsidRDefault="00510FE8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8312" w14:textId="77777777" w:rsidR="00510FE8" w:rsidRDefault="00510FE8" w:rsidP="00DE4BF3">
      <w:r>
        <w:separator/>
      </w:r>
    </w:p>
  </w:footnote>
  <w:footnote w:type="continuationSeparator" w:id="0">
    <w:p w14:paraId="2B8766EB" w14:textId="77777777" w:rsidR="00510FE8" w:rsidRDefault="00510FE8" w:rsidP="00DE4BF3">
      <w:r>
        <w:continuationSeparator/>
      </w:r>
    </w:p>
  </w:footnote>
  <w:footnote w:id="1">
    <w:p w14:paraId="255E5C7C" w14:textId="535F8B5B" w:rsidR="000E7836" w:rsidRPr="007546B3" w:rsidRDefault="000E783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0E7836" w:rsidRPr="007546B3" w:rsidRDefault="000E7836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0E7836" w:rsidRPr="006B7B2A" w:rsidRDefault="000E783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0E7836" w:rsidRPr="00D3690D" w14:paraId="4E16A946" w14:textId="77777777" w:rsidTr="0062149F">
        <w:tc>
          <w:tcPr>
            <w:tcW w:w="2500" w:type="pct"/>
          </w:tcPr>
          <w:p w14:paraId="58574A40" w14:textId="6341C6F5" w:rsidR="000E7836" w:rsidRPr="00D3690D" w:rsidRDefault="000E7836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7C866A6" w14:textId="3748C6AC" w:rsidR="000E7836" w:rsidRPr="00D3690D" w:rsidRDefault="000E7836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0E7836" w:rsidRPr="006B7B2A" w:rsidRDefault="000E7836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00D35"/>
    <w:multiLevelType w:val="hybridMultilevel"/>
    <w:tmpl w:val="99969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6F58"/>
    <w:multiLevelType w:val="hybridMultilevel"/>
    <w:tmpl w:val="7F30B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B76CE4"/>
    <w:multiLevelType w:val="hybridMultilevel"/>
    <w:tmpl w:val="56F681E6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3ABF"/>
    <w:multiLevelType w:val="hybridMultilevel"/>
    <w:tmpl w:val="FA1A4BF6"/>
    <w:lvl w:ilvl="0" w:tplc="54F00BA2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7507"/>
    <w:multiLevelType w:val="hybridMultilevel"/>
    <w:tmpl w:val="3A9CE98C"/>
    <w:lvl w:ilvl="0" w:tplc="58C6FC02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color w:val="auto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C53265C"/>
    <w:multiLevelType w:val="hybridMultilevel"/>
    <w:tmpl w:val="73BA1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D06A32"/>
    <w:multiLevelType w:val="hybridMultilevel"/>
    <w:tmpl w:val="76E80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B2582A"/>
    <w:multiLevelType w:val="hybridMultilevel"/>
    <w:tmpl w:val="344CD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548D7469"/>
    <w:multiLevelType w:val="hybridMultilevel"/>
    <w:tmpl w:val="7E04F18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1C77CB"/>
    <w:multiLevelType w:val="hybridMultilevel"/>
    <w:tmpl w:val="7B1E8C8A"/>
    <w:lvl w:ilvl="0" w:tplc="FE023C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C471B"/>
    <w:multiLevelType w:val="hybridMultilevel"/>
    <w:tmpl w:val="37840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6A0"/>
    <w:multiLevelType w:val="hybridMultilevel"/>
    <w:tmpl w:val="30DCF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E7108"/>
    <w:multiLevelType w:val="hybridMultilevel"/>
    <w:tmpl w:val="0F80F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2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27"/>
  </w:num>
  <w:num w:numId="10">
    <w:abstractNumId w:val="25"/>
  </w:num>
  <w:num w:numId="11">
    <w:abstractNumId w:val="18"/>
  </w:num>
  <w:num w:numId="12">
    <w:abstractNumId w:val="17"/>
  </w:num>
  <w:num w:numId="13">
    <w:abstractNumId w:val="3"/>
  </w:num>
  <w:num w:numId="14">
    <w:abstractNumId w:val="33"/>
  </w:num>
  <w:num w:numId="15">
    <w:abstractNumId w:val="36"/>
  </w:num>
  <w:num w:numId="16">
    <w:abstractNumId w:val="1"/>
  </w:num>
  <w:num w:numId="17">
    <w:abstractNumId w:val="22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37"/>
  </w:num>
  <w:num w:numId="23">
    <w:abstractNumId w:val="5"/>
  </w:num>
  <w:num w:numId="24">
    <w:abstractNumId w:val="30"/>
  </w:num>
  <w:num w:numId="25">
    <w:abstractNumId w:val="19"/>
  </w:num>
  <w:num w:numId="26">
    <w:abstractNumId w:val="8"/>
  </w:num>
  <w:num w:numId="27">
    <w:abstractNumId w:val="20"/>
  </w:num>
  <w:num w:numId="28">
    <w:abstractNumId w:val="14"/>
  </w:num>
  <w:num w:numId="29">
    <w:abstractNumId w:val="21"/>
  </w:num>
  <w:num w:numId="30">
    <w:abstractNumId w:val="28"/>
  </w:num>
  <w:num w:numId="31">
    <w:abstractNumId w:val="39"/>
  </w:num>
  <w:num w:numId="32">
    <w:abstractNumId w:val="31"/>
  </w:num>
  <w:num w:numId="33">
    <w:abstractNumId w:val="43"/>
  </w:num>
  <w:num w:numId="34">
    <w:abstractNumId w:val="10"/>
  </w:num>
  <w:num w:numId="35">
    <w:abstractNumId w:val="41"/>
  </w:num>
  <w:num w:numId="36">
    <w:abstractNumId w:val="23"/>
  </w:num>
  <w:num w:numId="37">
    <w:abstractNumId w:val="2"/>
  </w:num>
  <w:num w:numId="38">
    <w:abstractNumId w:val="26"/>
  </w:num>
  <w:num w:numId="39">
    <w:abstractNumId w:val="35"/>
  </w:num>
  <w:num w:numId="40">
    <w:abstractNumId w:val="24"/>
  </w:num>
  <w:num w:numId="41">
    <w:abstractNumId w:val="4"/>
  </w:num>
  <w:num w:numId="42">
    <w:abstractNumId w:val="9"/>
  </w:num>
  <w:num w:numId="43">
    <w:abstractNumId w:val="42"/>
  </w:num>
  <w:num w:numId="44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04F3F"/>
    <w:rsid w:val="000101E2"/>
    <w:rsid w:val="00011EC7"/>
    <w:rsid w:val="00012DBD"/>
    <w:rsid w:val="00025956"/>
    <w:rsid w:val="000334D9"/>
    <w:rsid w:val="000344A7"/>
    <w:rsid w:val="000421E6"/>
    <w:rsid w:val="0004674A"/>
    <w:rsid w:val="00047222"/>
    <w:rsid w:val="00050767"/>
    <w:rsid w:val="00050CFC"/>
    <w:rsid w:val="00053A23"/>
    <w:rsid w:val="000546A2"/>
    <w:rsid w:val="00056223"/>
    <w:rsid w:val="00062624"/>
    <w:rsid w:val="00062C78"/>
    <w:rsid w:val="00063C8E"/>
    <w:rsid w:val="0006759B"/>
    <w:rsid w:val="00080846"/>
    <w:rsid w:val="0008591C"/>
    <w:rsid w:val="0008692A"/>
    <w:rsid w:val="00087F7F"/>
    <w:rsid w:val="0009447D"/>
    <w:rsid w:val="0009535E"/>
    <w:rsid w:val="000966EB"/>
    <w:rsid w:val="00096EB9"/>
    <w:rsid w:val="000A07B3"/>
    <w:rsid w:val="000A51AB"/>
    <w:rsid w:val="000B0214"/>
    <w:rsid w:val="000B0F7D"/>
    <w:rsid w:val="000B3D94"/>
    <w:rsid w:val="000B4C2E"/>
    <w:rsid w:val="000B68C4"/>
    <w:rsid w:val="000C2B90"/>
    <w:rsid w:val="000D1374"/>
    <w:rsid w:val="000D6012"/>
    <w:rsid w:val="000E7836"/>
    <w:rsid w:val="000F1746"/>
    <w:rsid w:val="000F63ED"/>
    <w:rsid w:val="00102AD0"/>
    <w:rsid w:val="00106663"/>
    <w:rsid w:val="001073EA"/>
    <w:rsid w:val="00107CEA"/>
    <w:rsid w:val="001105C7"/>
    <w:rsid w:val="0011519F"/>
    <w:rsid w:val="00120566"/>
    <w:rsid w:val="00121506"/>
    <w:rsid w:val="00123088"/>
    <w:rsid w:val="0012329C"/>
    <w:rsid w:val="00123816"/>
    <w:rsid w:val="00123E7A"/>
    <w:rsid w:val="00124127"/>
    <w:rsid w:val="00124CC0"/>
    <w:rsid w:val="00126DE3"/>
    <w:rsid w:val="00131014"/>
    <w:rsid w:val="001317B3"/>
    <w:rsid w:val="0013532D"/>
    <w:rsid w:val="001360F0"/>
    <w:rsid w:val="00136888"/>
    <w:rsid w:val="00137DC5"/>
    <w:rsid w:val="00141B0C"/>
    <w:rsid w:val="00142C19"/>
    <w:rsid w:val="001440D7"/>
    <w:rsid w:val="001441CA"/>
    <w:rsid w:val="00145B62"/>
    <w:rsid w:val="00151CC6"/>
    <w:rsid w:val="0015301A"/>
    <w:rsid w:val="001536DF"/>
    <w:rsid w:val="00156E57"/>
    <w:rsid w:val="00157783"/>
    <w:rsid w:val="00162AD2"/>
    <w:rsid w:val="001631C0"/>
    <w:rsid w:val="00163414"/>
    <w:rsid w:val="001636FF"/>
    <w:rsid w:val="001651BC"/>
    <w:rsid w:val="00171088"/>
    <w:rsid w:val="00172FCD"/>
    <w:rsid w:val="0017363B"/>
    <w:rsid w:val="001745F6"/>
    <w:rsid w:val="00176BB2"/>
    <w:rsid w:val="00182372"/>
    <w:rsid w:val="00184E65"/>
    <w:rsid w:val="001909B6"/>
    <w:rsid w:val="0019172C"/>
    <w:rsid w:val="00192433"/>
    <w:rsid w:val="0019253A"/>
    <w:rsid w:val="00193FAA"/>
    <w:rsid w:val="00194B62"/>
    <w:rsid w:val="001951D9"/>
    <w:rsid w:val="001973FB"/>
    <w:rsid w:val="001A30E1"/>
    <w:rsid w:val="001A3A87"/>
    <w:rsid w:val="001A650B"/>
    <w:rsid w:val="001B00E2"/>
    <w:rsid w:val="001B1123"/>
    <w:rsid w:val="001D250F"/>
    <w:rsid w:val="001D5B45"/>
    <w:rsid w:val="001D62F4"/>
    <w:rsid w:val="001E1C54"/>
    <w:rsid w:val="001E3B02"/>
    <w:rsid w:val="001E69C0"/>
    <w:rsid w:val="001F38E3"/>
    <w:rsid w:val="001F55C1"/>
    <w:rsid w:val="00200C18"/>
    <w:rsid w:val="00206AF7"/>
    <w:rsid w:val="00206FC8"/>
    <w:rsid w:val="00207C78"/>
    <w:rsid w:val="0021052A"/>
    <w:rsid w:val="0021136E"/>
    <w:rsid w:val="00211D5D"/>
    <w:rsid w:val="002210D3"/>
    <w:rsid w:val="002225D1"/>
    <w:rsid w:val="00223830"/>
    <w:rsid w:val="00224952"/>
    <w:rsid w:val="00224D4A"/>
    <w:rsid w:val="002277AA"/>
    <w:rsid w:val="00241D35"/>
    <w:rsid w:val="00243845"/>
    <w:rsid w:val="00244164"/>
    <w:rsid w:val="00245048"/>
    <w:rsid w:val="0024578E"/>
    <w:rsid w:val="00247525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0E1A"/>
    <w:rsid w:val="00274426"/>
    <w:rsid w:val="002745D1"/>
    <w:rsid w:val="00280E1A"/>
    <w:rsid w:val="002823FF"/>
    <w:rsid w:val="00282B74"/>
    <w:rsid w:val="0028469D"/>
    <w:rsid w:val="00290B61"/>
    <w:rsid w:val="00291E4C"/>
    <w:rsid w:val="00292A24"/>
    <w:rsid w:val="0029398F"/>
    <w:rsid w:val="00294401"/>
    <w:rsid w:val="002946D1"/>
    <w:rsid w:val="002A1D57"/>
    <w:rsid w:val="002A1E15"/>
    <w:rsid w:val="002A458D"/>
    <w:rsid w:val="002A5002"/>
    <w:rsid w:val="002A5C74"/>
    <w:rsid w:val="002A7DCB"/>
    <w:rsid w:val="002B07D2"/>
    <w:rsid w:val="002B1B86"/>
    <w:rsid w:val="002B4D2D"/>
    <w:rsid w:val="002C39E4"/>
    <w:rsid w:val="002C68D2"/>
    <w:rsid w:val="002D1356"/>
    <w:rsid w:val="002D1B60"/>
    <w:rsid w:val="002D58E2"/>
    <w:rsid w:val="002D62EC"/>
    <w:rsid w:val="002D7D28"/>
    <w:rsid w:val="002E5FAF"/>
    <w:rsid w:val="002F1DA9"/>
    <w:rsid w:val="002F1FFA"/>
    <w:rsid w:val="002F33A8"/>
    <w:rsid w:val="002F52AF"/>
    <w:rsid w:val="002F6636"/>
    <w:rsid w:val="002F6DAB"/>
    <w:rsid w:val="002F7310"/>
    <w:rsid w:val="00300710"/>
    <w:rsid w:val="00302833"/>
    <w:rsid w:val="00304E73"/>
    <w:rsid w:val="0030669F"/>
    <w:rsid w:val="00307B69"/>
    <w:rsid w:val="003137A7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451AC"/>
    <w:rsid w:val="003528FB"/>
    <w:rsid w:val="00354D09"/>
    <w:rsid w:val="003552C7"/>
    <w:rsid w:val="00362AA6"/>
    <w:rsid w:val="00362AC0"/>
    <w:rsid w:val="00363276"/>
    <w:rsid w:val="003647E7"/>
    <w:rsid w:val="003675BE"/>
    <w:rsid w:val="003708B2"/>
    <w:rsid w:val="00372141"/>
    <w:rsid w:val="00375016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B3C"/>
    <w:rsid w:val="003B4D89"/>
    <w:rsid w:val="003C030B"/>
    <w:rsid w:val="003C2FD6"/>
    <w:rsid w:val="003D22AC"/>
    <w:rsid w:val="003D2A04"/>
    <w:rsid w:val="003E15EB"/>
    <w:rsid w:val="003F4AEC"/>
    <w:rsid w:val="003F4CBC"/>
    <w:rsid w:val="003F55E9"/>
    <w:rsid w:val="003F57DE"/>
    <w:rsid w:val="003F6DF3"/>
    <w:rsid w:val="00400B1E"/>
    <w:rsid w:val="00404681"/>
    <w:rsid w:val="00405388"/>
    <w:rsid w:val="004207C7"/>
    <w:rsid w:val="00420B23"/>
    <w:rsid w:val="0042252E"/>
    <w:rsid w:val="004270EC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5099B"/>
    <w:rsid w:val="0045222E"/>
    <w:rsid w:val="0045298A"/>
    <w:rsid w:val="00454D13"/>
    <w:rsid w:val="00454F38"/>
    <w:rsid w:val="004578BA"/>
    <w:rsid w:val="00460EE0"/>
    <w:rsid w:val="00461696"/>
    <w:rsid w:val="0046219F"/>
    <w:rsid w:val="00462D8A"/>
    <w:rsid w:val="00465F1B"/>
    <w:rsid w:val="00466587"/>
    <w:rsid w:val="004716C6"/>
    <w:rsid w:val="004763F8"/>
    <w:rsid w:val="00476522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B0B2B"/>
    <w:rsid w:val="004B1EB3"/>
    <w:rsid w:val="004B2960"/>
    <w:rsid w:val="004B6CA6"/>
    <w:rsid w:val="004B7812"/>
    <w:rsid w:val="004B79B3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5A76"/>
    <w:rsid w:val="004D6EBD"/>
    <w:rsid w:val="004E272A"/>
    <w:rsid w:val="004E2953"/>
    <w:rsid w:val="004E4373"/>
    <w:rsid w:val="004E5E99"/>
    <w:rsid w:val="004E5F41"/>
    <w:rsid w:val="004E79C7"/>
    <w:rsid w:val="004F0565"/>
    <w:rsid w:val="004F7AFA"/>
    <w:rsid w:val="005013F9"/>
    <w:rsid w:val="005017F2"/>
    <w:rsid w:val="00507083"/>
    <w:rsid w:val="005105EC"/>
    <w:rsid w:val="00510FE8"/>
    <w:rsid w:val="0051316F"/>
    <w:rsid w:val="00521A57"/>
    <w:rsid w:val="00521B6E"/>
    <w:rsid w:val="00523664"/>
    <w:rsid w:val="0052450B"/>
    <w:rsid w:val="00525685"/>
    <w:rsid w:val="005353C1"/>
    <w:rsid w:val="00536507"/>
    <w:rsid w:val="00542ABF"/>
    <w:rsid w:val="00544EAB"/>
    <w:rsid w:val="00545050"/>
    <w:rsid w:val="00546C18"/>
    <w:rsid w:val="005476C9"/>
    <w:rsid w:val="0055049E"/>
    <w:rsid w:val="00553930"/>
    <w:rsid w:val="005569B1"/>
    <w:rsid w:val="00560505"/>
    <w:rsid w:val="00561445"/>
    <w:rsid w:val="00565B6D"/>
    <w:rsid w:val="00570271"/>
    <w:rsid w:val="00570619"/>
    <w:rsid w:val="0057062D"/>
    <w:rsid w:val="005735A1"/>
    <w:rsid w:val="00574695"/>
    <w:rsid w:val="00574EFD"/>
    <w:rsid w:val="00576FF5"/>
    <w:rsid w:val="00577BA2"/>
    <w:rsid w:val="00577DF2"/>
    <w:rsid w:val="005810A8"/>
    <w:rsid w:val="00581D26"/>
    <w:rsid w:val="005836B4"/>
    <w:rsid w:val="00584B80"/>
    <w:rsid w:val="005852C5"/>
    <w:rsid w:val="0059207F"/>
    <w:rsid w:val="0059259C"/>
    <w:rsid w:val="0059455D"/>
    <w:rsid w:val="00595305"/>
    <w:rsid w:val="005959FB"/>
    <w:rsid w:val="00595D6D"/>
    <w:rsid w:val="00596C27"/>
    <w:rsid w:val="005A15EE"/>
    <w:rsid w:val="005A1F75"/>
    <w:rsid w:val="005A34EF"/>
    <w:rsid w:val="005A47DB"/>
    <w:rsid w:val="005A55B0"/>
    <w:rsid w:val="005B0824"/>
    <w:rsid w:val="005B0F61"/>
    <w:rsid w:val="005B1E24"/>
    <w:rsid w:val="005B2865"/>
    <w:rsid w:val="005B2FC5"/>
    <w:rsid w:val="005B47D8"/>
    <w:rsid w:val="005B6B23"/>
    <w:rsid w:val="005B7C93"/>
    <w:rsid w:val="005C0FC1"/>
    <w:rsid w:val="005C4284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5AE0"/>
    <w:rsid w:val="005F7924"/>
    <w:rsid w:val="0060512C"/>
    <w:rsid w:val="00607067"/>
    <w:rsid w:val="00607175"/>
    <w:rsid w:val="00610923"/>
    <w:rsid w:val="00612118"/>
    <w:rsid w:val="00612CE4"/>
    <w:rsid w:val="00614ADF"/>
    <w:rsid w:val="0062149F"/>
    <w:rsid w:val="006250D4"/>
    <w:rsid w:val="00625390"/>
    <w:rsid w:val="006307BF"/>
    <w:rsid w:val="00631F24"/>
    <w:rsid w:val="0063474C"/>
    <w:rsid w:val="006405CA"/>
    <w:rsid w:val="00642AC1"/>
    <w:rsid w:val="006438C8"/>
    <w:rsid w:val="00646103"/>
    <w:rsid w:val="00647F62"/>
    <w:rsid w:val="00653F7B"/>
    <w:rsid w:val="006579D8"/>
    <w:rsid w:val="0066393D"/>
    <w:rsid w:val="006728B6"/>
    <w:rsid w:val="00680B41"/>
    <w:rsid w:val="00681F20"/>
    <w:rsid w:val="00682E10"/>
    <w:rsid w:val="0068748F"/>
    <w:rsid w:val="00690ED1"/>
    <w:rsid w:val="006A14D9"/>
    <w:rsid w:val="006A1BF8"/>
    <w:rsid w:val="006A3AB9"/>
    <w:rsid w:val="006A5AEA"/>
    <w:rsid w:val="006A75DF"/>
    <w:rsid w:val="006B156F"/>
    <w:rsid w:val="006B22D0"/>
    <w:rsid w:val="006B2F2A"/>
    <w:rsid w:val="006B5F42"/>
    <w:rsid w:val="006B6944"/>
    <w:rsid w:val="006B7AC2"/>
    <w:rsid w:val="006B7B2A"/>
    <w:rsid w:val="006C09EB"/>
    <w:rsid w:val="006C24EE"/>
    <w:rsid w:val="006C2CCF"/>
    <w:rsid w:val="006C46DD"/>
    <w:rsid w:val="006C4B0F"/>
    <w:rsid w:val="006C4BDC"/>
    <w:rsid w:val="006D64B5"/>
    <w:rsid w:val="006D7656"/>
    <w:rsid w:val="006E25FF"/>
    <w:rsid w:val="006E2CD7"/>
    <w:rsid w:val="006E2D0D"/>
    <w:rsid w:val="006E4380"/>
    <w:rsid w:val="006E45D2"/>
    <w:rsid w:val="00703A9C"/>
    <w:rsid w:val="007047AE"/>
    <w:rsid w:val="00706047"/>
    <w:rsid w:val="007071CB"/>
    <w:rsid w:val="00710A78"/>
    <w:rsid w:val="007166E3"/>
    <w:rsid w:val="00717BA5"/>
    <w:rsid w:val="00722438"/>
    <w:rsid w:val="00723CA4"/>
    <w:rsid w:val="007256A4"/>
    <w:rsid w:val="0072658D"/>
    <w:rsid w:val="00727BEE"/>
    <w:rsid w:val="00730938"/>
    <w:rsid w:val="00730F71"/>
    <w:rsid w:val="00734D20"/>
    <w:rsid w:val="00741A99"/>
    <w:rsid w:val="00744404"/>
    <w:rsid w:val="00745963"/>
    <w:rsid w:val="00747D1D"/>
    <w:rsid w:val="00750086"/>
    <w:rsid w:val="007507DC"/>
    <w:rsid w:val="0075210E"/>
    <w:rsid w:val="0075222B"/>
    <w:rsid w:val="007546B3"/>
    <w:rsid w:val="007546E1"/>
    <w:rsid w:val="00754D71"/>
    <w:rsid w:val="007577B6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48EF"/>
    <w:rsid w:val="007853DF"/>
    <w:rsid w:val="00785E92"/>
    <w:rsid w:val="00791880"/>
    <w:rsid w:val="00793FB1"/>
    <w:rsid w:val="00794D9A"/>
    <w:rsid w:val="007B36CF"/>
    <w:rsid w:val="007B4C28"/>
    <w:rsid w:val="007B69A7"/>
    <w:rsid w:val="007C0467"/>
    <w:rsid w:val="007C1AF4"/>
    <w:rsid w:val="007C52F7"/>
    <w:rsid w:val="007C53A0"/>
    <w:rsid w:val="007D620E"/>
    <w:rsid w:val="007D70B0"/>
    <w:rsid w:val="007E010E"/>
    <w:rsid w:val="007F7135"/>
    <w:rsid w:val="007F7FA8"/>
    <w:rsid w:val="00800405"/>
    <w:rsid w:val="00805B1A"/>
    <w:rsid w:val="0080744B"/>
    <w:rsid w:val="00811161"/>
    <w:rsid w:val="0081126D"/>
    <w:rsid w:val="008129DB"/>
    <w:rsid w:val="00812C7A"/>
    <w:rsid w:val="008176B3"/>
    <w:rsid w:val="00822A60"/>
    <w:rsid w:val="00823D9C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00BD"/>
    <w:rsid w:val="00871C40"/>
    <w:rsid w:val="008735DA"/>
    <w:rsid w:val="008752E5"/>
    <w:rsid w:val="008769EC"/>
    <w:rsid w:val="00876B15"/>
    <w:rsid w:val="008813CE"/>
    <w:rsid w:val="00882707"/>
    <w:rsid w:val="00883456"/>
    <w:rsid w:val="00887884"/>
    <w:rsid w:val="008926D8"/>
    <w:rsid w:val="00892955"/>
    <w:rsid w:val="008929BB"/>
    <w:rsid w:val="00894305"/>
    <w:rsid w:val="008957B0"/>
    <w:rsid w:val="008A2999"/>
    <w:rsid w:val="008A2CC2"/>
    <w:rsid w:val="008A3C25"/>
    <w:rsid w:val="008A7FFE"/>
    <w:rsid w:val="008B21E9"/>
    <w:rsid w:val="008B53A7"/>
    <w:rsid w:val="008B5F84"/>
    <w:rsid w:val="008B63C9"/>
    <w:rsid w:val="008C22F1"/>
    <w:rsid w:val="008C3E46"/>
    <w:rsid w:val="008C44C9"/>
    <w:rsid w:val="008C4BA3"/>
    <w:rsid w:val="008C510B"/>
    <w:rsid w:val="008C53C9"/>
    <w:rsid w:val="008D0F66"/>
    <w:rsid w:val="008D24F2"/>
    <w:rsid w:val="008D2507"/>
    <w:rsid w:val="008D265F"/>
    <w:rsid w:val="008D340D"/>
    <w:rsid w:val="008D6C60"/>
    <w:rsid w:val="008E0068"/>
    <w:rsid w:val="008E167A"/>
    <w:rsid w:val="008F0DFC"/>
    <w:rsid w:val="008F18D7"/>
    <w:rsid w:val="008F4D22"/>
    <w:rsid w:val="008F5671"/>
    <w:rsid w:val="008F65F7"/>
    <w:rsid w:val="008F7775"/>
    <w:rsid w:val="00900576"/>
    <w:rsid w:val="00900643"/>
    <w:rsid w:val="00902FCD"/>
    <w:rsid w:val="00903524"/>
    <w:rsid w:val="009052CC"/>
    <w:rsid w:val="00911CF5"/>
    <w:rsid w:val="00917579"/>
    <w:rsid w:val="00923F8D"/>
    <w:rsid w:val="00926169"/>
    <w:rsid w:val="00931595"/>
    <w:rsid w:val="0093302E"/>
    <w:rsid w:val="00937254"/>
    <w:rsid w:val="009418F3"/>
    <w:rsid w:val="00941E22"/>
    <w:rsid w:val="00944750"/>
    <w:rsid w:val="009447E1"/>
    <w:rsid w:val="009448B0"/>
    <w:rsid w:val="009458A9"/>
    <w:rsid w:val="00946506"/>
    <w:rsid w:val="009518F1"/>
    <w:rsid w:val="0095214E"/>
    <w:rsid w:val="00953761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48ED"/>
    <w:rsid w:val="00975968"/>
    <w:rsid w:val="00982886"/>
    <w:rsid w:val="00984FA8"/>
    <w:rsid w:val="0098692F"/>
    <w:rsid w:val="00991BCC"/>
    <w:rsid w:val="0099669B"/>
    <w:rsid w:val="009966BF"/>
    <w:rsid w:val="00996C26"/>
    <w:rsid w:val="009A13AC"/>
    <w:rsid w:val="009A1895"/>
    <w:rsid w:val="009A1BCB"/>
    <w:rsid w:val="009A44E2"/>
    <w:rsid w:val="009A61E6"/>
    <w:rsid w:val="009A68A6"/>
    <w:rsid w:val="009A7DF1"/>
    <w:rsid w:val="009B15E0"/>
    <w:rsid w:val="009B3CEC"/>
    <w:rsid w:val="009B6040"/>
    <w:rsid w:val="009B7929"/>
    <w:rsid w:val="009C04BA"/>
    <w:rsid w:val="009C74E5"/>
    <w:rsid w:val="009D162E"/>
    <w:rsid w:val="009D5D34"/>
    <w:rsid w:val="009E1404"/>
    <w:rsid w:val="009E782D"/>
    <w:rsid w:val="009F24D2"/>
    <w:rsid w:val="00A0013E"/>
    <w:rsid w:val="00A020A8"/>
    <w:rsid w:val="00A02A4B"/>
    <w:rsid w:val="00A0677A"/>
    <w:rsid w:val="00A1114D"/>
    <w:rsid w:val="00A17F5B"/>
    <w:rsid w:val="00A21880"/>
    <w:rsid w:val="00A21934"/>
    <w:rsid w:val="00A23E9F"/>
    <w:rsid w:val="00A3361E"/>
    <w:rsid w:val="00A35F9E"/>
    <w:rsid w:val="00A40EE5"/>
    <w:rsid w:val="00A426B0"/>
    <w:rsid w:val="00A4531D"/>
    <w:rsid w:val="00A45CF3"/>
    <w:rsid w:val="00A52894"/>
    <w:rsid w:val="00A54EC0"/>
    <w:rsid w:val="00A56ADE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6C60"/>
    <w:rsid w:val="00A777A1"/>
    <w:rsid w:val="00A800F0"/>
    <w:rsid w:val="00A810EF"/>
    <w:rsid w:val="00A81527"/>
    <w:rsid w:val="00A839AC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31DF"/>
    <w:rsid w:val="00AC478D"/>
    <w:rsid w:val="00AD0FAF"/>
    <w:rsid w:val="00AD4453"/>
    <w:rsid w:val="00AD5A07"/>
    <w:rsid w:val="00AE15E8"/>
    <w:rsid w:val="00AE2CF2"/>
    <w:rsid w:val="00AE47FC"/>
    <w:rsid w:val="00AE704B"/>
    <w:rsid w:val="00AF21EA"/>
    <w:rsid w:val="00AF2A59"/>
    <w:rsid w:val="00AF3345"/>
    <w:rsid w:val="00AF3842"/>
    <w:rsid w:val="00AF6039"/>
    <w:rsid w:val="00B07D32"/>
    <w:rsid w:val="00B111DC"/>
    <w:rsid w:val="00B1178F"/>
    <w:rsid w:val="00B12015"/>
    <w:rsid w:val="00B131AC"/>
    <w:rsid w:val="00B15C31"/>
    <w:rsid w:val="00B21EFF"/>
    <w:rsid w:val="00B27454"/>
    <w:rsid w:val="00B31F66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6AB1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0469"/>
    <w:rsid w:val="00B81152"/>
    <w:rsid w:val="00B81226"/>
    <w:rsid w:val="00B81FDF"/>
    <w:rsid w:val="00B844F1"/>
    <w:rsid w:val="00B85F4C"/>
    <w:rsid w:val="00B86891"/>
    <w:rsid w:val="00B87945"/>
    <w:rsid w:val="00B905D6"/>
    <w:rsid w:val="00B912A1"/>
    <w:rsid w:val="00B94CFA"/>
    <w:rsid w:val="00B97965"/>
    <w:rsid w:val="00BA2E0B"/>
    <w:rsid w:val="00BA6585"/>
    <w:rsid w:val="00BA681D"/>
    <w:rsid w:val="00BB26E4"/>
    <w:rsid w:val="00BB363C"/>
    <w:rsid w:val="00BB4F35"/>
    <w:rsid w:val="00BC5364"/>
    <w:rsid w:val="00BC6F27"/>
    <w:rsid w:val="00BD08E3"/>
    <w:rsid w:val="00BD09A2"/>
    <w:rsid w:val="00BD1CEB"/>
    <w:rsid w:val="00BD2E55"/>
    <w:rsid w:val="00BD3567"/>
    <w:rsid w:val="00BF4A37"/>
    <w:rsid w:val="00BF790B"/>
    <w:rsid w:val="00C007CE"/>
    <w:rsid w:val="00C03946"/>
    <w:rsid w:val="00C07CEF"/>
    <w:rsid w:val="00C111B1"/>
    <w:rsid w:val="00C218A2"/>
    <w:rsid w:val="00C21A4A"/>
    <w:rsid w:val="00C21C0A"/>
    <w:rsid w:val="00C25B8C"/>
    <w:rsid w:val="00C32563"/>
    <w:rsid w:val="00C366C6"/>
    <w:rsid w:val="00C41E10"/>
    <w:rsid w:val="00C447C3"/>
    <w:rsid w:val="00C4660B"/>
    <w:rsid w:val="00C505B3"/>
    <w:rsid w:val="00C519F7"/>
    <w:rsid w:val="00C53C58"/>
    <w:rsid w:val="00C60806"/>
    <w:rsid w:val="00C644C1"/>
    <w:rsid w:val="00C71033"/>
    <w:rsid w:val="00C713FC"/>
    <w:rsid w:val="00C717AF"/>
    <w:rsid w:val="00C77717"/>
    <w:rsid w:val="00C8171A"/>
    <w:rsid w:val="00C834C5"/>
    <w:rsid w:val="00C84153"/>
    <w:rsid w:val="00C90508"/>
    <w:rsid w:val="00C90CDF"/>
    <w:rsid w:val="00C925C8"/>
    <w:rsid w:val="00C92EB8"/>
    <w:rsid w:val="00C9621A"/>
    <w:rsid w:val="00CA50AB"/>
    <w:rsid w:val="00CA50EF"/>
    <w:rsid w:val="00CA6991"/>
    <w:rsid w:val="00CB05AD"/>
    <w:rsid w:val="00CB29FE"/>
    <w:rsid w:val="00CB5956"/>
    <w:rsid w:val="00CC1E2E"/>
    <w:rsid w:val="00CC61DD"/>
    <w:rsid w:val="00CD1A47"/>
    <w:rsid w:val="00CD1D8C"/>
    <w:rsid w:val="00CD21B9"/>
    <w:rsid w:val="00CD3859"/>
    <w:rsid w:val="00CD3A97"/>
    <w:rsid w:val="00CD433D"/>
    <w:rsid w:val="00CD6A24"/>
    <w:rsid w:val="00CE0547"/>
    <w:rsid w:val="00CE1D7B"/>
    <w:rsid w:val="00CF0F64"/>
    <w:rsid w:val="00CF1B2B"/>
    <w:rsid w:val="00CF3240"/>
    <w:rsid w:val="00CF6145"/>
    <w:rsid w:val="00CF635B"/>
    <w:rsid w:val="00CF6B27"/>
    <w:rsid w:val="00D07093"/>
    <w:rsid w:val="00D23FC2"/>
    <w:rsid w:val="00D25610"/>
    <w:rsid w:val="00D27439"/>
    <w:rsid w:val="00D368DD"/>
    <w:rsid w:val="00D3690D"/>
    <w:rsid w:val="00D37AB2"/>
    <w:rsid w:val="00D46AB9"/>
    <w:rsid w:val="00D50232"/>
    <w:rsid w:val="00D51914"/>
    <w:rsid w:val="00D51F8B"/>
    <w:rsid w:val="00D52C13"/>
    <w:rsid w:val="00D54798"/>
    <w:rsid w:val="00D552DE"/>
    <w:rsid w:val="00D568C2"/>
    <w:rsid w:val="00D56A0B"/>
    <w:rsid w:val="00D5759B"/>
    <w:rsid w:val="00D639A8"/>
    <w:rsid w:val="00D64CE5"/>
    <w:rsid w:val="00D65AF7"/>
    <w:rsid w:val="00D705B1"/>
    <w:rsid w:val="00D71BCD"/>
    <w:rsid w:val="00D742A0"/>
    <w:rsid w:val="00D748C4"/>
    <w:rsid w:val="00D75235"/>
    <w:rsid w:val="00D8023F"/>
    <w:rsid w:val="00D80E38"/>
    <w:rsid w:val="00D849FF"/>
    <w:rsid w:val="00D858BE"/>
    <w:rsid w:val="00D87209"/>
    <w:rsid w:val="00D90EDE"/>
    <w:rsid w:val="00D91694"/>
    <w:rsid w:val="00D9286B"/>
    <w:rsid w:val="00DA330B"/>
    <w:rsid w:val="00DA50AD"/>
    <w:rsid w:val="00DA5558"/>
    <w:rsid w:val="00DA555E"/>
    <w:rsid w:val="00DB0882"/>
    <w:rsid w:val="00DB6E1D"/>
    <w:rsid w:val="00DC0F28"/>
    <w:rsid w:val="00DC1679"/>
    <w:rsid w:val="00DC3CF6"/>
    <w:rsid w:val="00DC56BA"/>
    <w:rsid w:val="00DE41D9"/>
    <w:rsid w:val="00DE4BF3"/>
    <w:rsid w:val="00DE6841"/>
    <w:rsid w:val="00DF2D2B"/>
    <w:rsid w:val="00E00F0F"/>
    <w:rsid w:val="00E05336"/>
    <w:rsid w:val="00E073D3"/>
    <w:rsid w:val="00E1455A"/>
    <w:rsid w:val="00E2201A"/>
    <w:rsid w:val="00E2292B"/>
    <w:rsid w:val="00E22FAB"/>
    <w:rsid w:val="00E2368B"/>
    <w:rsid w:val="00E2487B"/>
    <w:rsid w:val="00E24F3D"/>
    <w:rsid w:val="00E2734E"/>
    <w:rsid w:val="00E27C6A"/>
    <w:rsid w:val="00E30333"/>
    <w:rsid w:val="00E30B8B"/>
    <w:rsid w:val="00E350DF"/>
    <w:rsid w:val="00E4093D"/>
    <w:rsid w:val="00E4646E"/>
    <w:rsid w:val="00E50612"/>
    <w:rsid w:val="00E60A6A"/>
    <w:rsid w:val="00E62B4D"/>
    <w:rsid w:val="00E641A6"/>
    <w:rsid w:val="00E749CB"/>
    <w:rsid w:val="00E7528D"/>
    <w:rsid w:val="00E77239"/>
    <w:rsid w:val="00E8405E"/>
    <w:rsid w:val="00E87E55"/>
    <w:rsid w:val="00E922B2"/>
    <w:rsid w:val="00E9247E"/>
    <w:rsid w:val="00E97570"/>
    <w:rsid w:val="00E97CB5"/>
    <w:rsid w:val="00EA0F09"/>
    <w:rsid w:val="00EA23C8"/>
    <w:rsid w:val="00EA2564"/>
    <w:rsid w:val="00EA576B"/>
    <w:rsid w:val="00EA66B9"/>
    <w:rsid w:val="00EC16DD"/>
    <w:rsid w:val="00EC4A6A"/>
    <w:rsid w:val="00EC5B47"/>
    <w:rsid w:val="00ED26F5"/>
    <w:rsid w:val="00ED3E41"/>
    <w:rsid w:val="00ED5C32"/>
    <w:rsid w:val="00EE1399"/>
    <w:rsid w:val="00EE211E"/>
    <w:rsid w:val="00EE699A"/>
    <w:rsid w:val="00EE6F53"/>
    <w:rsid w:val="00EF0B5C"/>
    <w:rsid w:val="00EF3619"/>
    <w:rsid w:val="00EF6E5A"/>
    <w:rsid w:val="00EF796E"/>
    <w:rsid w:val="00F06306"/>
    <w:rsid w:val="00F0648F"/>
    <w:rsid w:val="00F0723B"/>
    <w:rsid w:val="00F10667"/>
    <w:rsid w:val="00F108F7"/>
    <w:rsid w:val="00F127F4"/>
    <w:rsid w:val="00F16AFB"/>
    <w:rsid w:val="00F23F75"/>
    <w:rsid w:val="00F240B3"/>
    <w:rsid w:val="00F30398"/>
    <w:rsid w:val="00F32A93"/>
    <w:rsid w:val="00F32F6F"/>
    <w:rsid w:val="00F3336A"/>
    <w:rsid w:val="00F355F7"/>
    <w:rsid w:val="00F372ED"/>
    <w:rsid w:val="00F37DA2"/>
    <w:rsid w:val="00F37F44"/>
    <w:rsid w:val="00F4066F"/>
    <w:rsid w:val="00F457AB"/>
    <w:rsid w:val="00F53E55"/>
    <w:rsid w:val="00F5551D"/>
    <w:rsid w:val="00F57BB4"/>
    <w:rsid w:val="00F6343D"/>
    <w:rsid w:val="00F70DD0"/>
    <w:rsid w:val="00F718F3"/>
    <w:rsid w:val="00F71CD3"/>
    <w:rsid w:val="00F73213"/>
    <w:rsid w:val="00F752B8"/>
    <w:rsid w:val="00F81BB7"/>
    <w:rsid w:val="00F858CC"/>
    <w:rsid w:val="00F865EF"/>
    <w:rsid w:val="00F90E03"/>
    <w:rsid w:val="00F969B6"/>
    <w:rsid w:val="00FA14E6"/>
    <w:rsid w:val="00FA493E"/>
    <w:rsid w:val="00FA63DA"/>
    <w:rsid w:val="00FA6E48"/>
    <w:rsid w:val="00FA7CDF"/>
    <w:rsid w:val="00FA7FA0"/>
    <w:rsid w:val="00FB3293"/>
    <w:rsid w:val="00FB32E8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1FD1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B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8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9DB7-D45F-43FF-A37A-9BE6391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2</cp:revision>
  <dcterms:created xsi:type="dcterms:W3CDTF">2022-03-11T20:28:00Z</dcterms:created>
  <dcterms:modified xsi:type="dcterms:W3CDTF">2022-03-11T20:28:00Z</dcterms:modified>
</cp:coreProperties>
</file>